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3945CB" w14:textId="4C56A8C2" w:rsidR="003D5C99" w:rsidRPr="006E0D37" w:rsidRDefault="002D3F9B" w:rsidP="00B00F64">
      <w:pPr>
        <w:widowControl w:val="0"/>
        <w:spacing w:line="240" w:lineRule="auto"/>
        <w:rPr>
          <w:rFonts w:asciiTheme="minorHAnsi" w:hAnsiTheme="minorHAnsi" w:cstheme="minorHAnsi"/>
          <w:b/>
          <w:snapToGrid w:val="0"/>
          <w:szCs w:val="22"/>
        </w:rPr>
      </w:pPr>
      <w:r w:rsidRPr="006E0D37">
        <w:rPr>
          <w:rFonts w:asciiTheme="minorHAnsi" w:hAnsiTheme="minorHAnsi" w:cstheme="minorHAnsi"/>
          <w:b/>
          <w:snapToGrid w:val="0"/>
          <w:szCs w:val="22"/>
          <w:lang w:val="en-GB"/>
        </w:rPr>
        <w:t>TERMS OF REFERENCE</w:t>
      </w:r>
    </w:p>
    <w:p w14:paraId="01373F83" w14:textId="77777777" w:rsidR="002D3F9B" w:rsidRPr="006E0D37" w:rsidRDefault="002D3F9B" w:rsidP="00B00F64">
      <w:pPr>
        <w:pStyle w:val="BodyTextIndent"/>
        <w:ind w:left="0"/>
        <w:rPr>
          <w:rFonts w:asciiTheme="minorHAnsi" w:hAnsiTheme="minorHAnsi" w:cstheme="minorHAnsi"/>
          <w:b/>
          <w:snapToGrid w:val="0"/>
          <w:sz w:val="22"/>
          <w:szCs w:val="22"/>
          <w:lang w:val="en-GB"/>
        </w:rPr>
      </w:pPr>
    </w:p>
    <w:p w14:paraId="449E8874" w14:textId="2935D25C" w:rsidR="002A3241" w:rsidRDefault="003D5C99" w:rsidP="00B00F64">
      <w:pPr>
        <w:pStyle w:val="BodyTextIndent"/>
        <w:ind w:left="0"/>
        <w:rPr>
          <w:rFonts w:asciiTheme="minorHAnsi" w:hAnsiTheme="minorHAnsi" w:cstheme="minorHAnsi"/>
          <w:b/>
          <w:snapToGrid w:val="0"/>
          <w:sz w:val="22"/>
          <w:szCs w:val="22"/>
          <w:lang w:val="en-GB"/>
        </w:rPr>
      </w:pPr>
      <w:r w:rsidRPr="006E0D37">
        <w:rPr>
          <w:rFonts w:asciiTheme="minorHAnsi" w:hAnsiTheme="minorHAnsi" w:cstheme="minorHAnsi"/>
          <w:b/>
          <w:snapToGrid w:val="0"/>
          <w:sz w:val="22"/>
          <w:szCs w:val="22"/>
          <w:lang w:val="en-GB"/>
        </w:rPr>
        <w:t>Purpose of the Assignment</w:t>
      </w:r>
      <w:r w:rsidR="002D3F9B" w:rsidRPr="006E0D37">
        <w:rPr>
          <w:rFonts w:asciiTheme="minorHAnsi" w:hAnsiTheme="minorHAnsi" w:cstheme="minorHAnsi"/>
          <w:b/>
          <w:snapToGrid w:val="0"/>
          <w:sz w:val="22"/>
          <w:szCs w:val="22"/>
          <w:lang w:val="en-GB"/>
        </w:rPr>
        <w:t>:</w:t>
      </w:r>
      <w:r w:rsidRPr="006E0D37">
        <w:rPr>
          <w:rFonts w:asciiTheme="minorHAnsi" w:hAnsiTheme="minorHAnsi" w:cstheme="minorHAnsi"/>
          <w:b/>
          <w:snapToGrid w:val="0"/>
          <w:sz w:val="22"/>
          <w:szCs w:val="22"/>
          <w:lang w:val="en-GB"/>
        </w:rPr>
        <w:t xml:space="preserve"> </w:t>
      </w:r>
    </w:p>
    <w:p w14:paraId="62B971BD" w14:textId="55BBE2A9" w:rsidR="002A3241" w:rsidRDefault="00942EAB" w:rsidP="00B00F64">
      <w:pPr>
        <w:spacing w:line="240" w:lineRule="auto"/>
        <w:rPr>
          <w:rFonts w:asciiTheme="minorHAnsi" w:eastAsia="Times New Roman" w:hAnsiTheme="minorHAnsi" w:cstheme="minorHAnsi"/>
          <w:b/>
          <w:snapToGrid w:val="0"/>
          <w:color w:val="auto"/>
          <w:szCs w:val="22"/>
          <w:lang w:val="en-GB" w:eastAsia="en-US"/>
        </w:rPr>
      </w:pPr>
      <w:r w:rsidRPr="00942EAB">
        <w:rPr>
          <w:rFonts w:asciiTheme="minorHAnsi" w:eastAsia="Times New Roman" w:hAnsiTheme="minorHAnsi" w:cstheme="minorHAnsi"/>
          <w:b/>
          <w:snapToGrid w:val="0"/>
          <w:color w:val="auto"/>
          <w:szCs w:val="22"/>
          <w:lang w:val="en-GB" w:eastAsia="en-US"/>
        </w:rPr>
        <w:t xml:space="preserve">SYSTEMATIZATION OF </w:t>
      </w:r>
      <w:r>
        <w:rPr>
          <w:rFonts w:asciiTheme="minorHAnsi" w:eastAsia="Times New Roman" w:hAnsiTheme="minorHAnsi" w:cstheme="minorHAnsi"/>
          <w:b/>
          <w:snapToGrid w:val="0"/>
          <w:color w:val="auto"/>
          <w:szCs w:val="22"/>
          <w:lang w:val="en-GB" w:eastAsia="en-US"/>
        </w:rPr>
        <w:t xml:space="preserve">TRAINING / </w:t>
      </w:r>
      <w:r w:rsidRPr="00942EAB">
        <w:rPr>
          <w:rFonts w:asciiTheme="minorHAnsi" w:eastAsia="Times New Roman" w:hAnsiTheme="minorHAnsi" w:cstheme="minorHAnsi"/>
          <w:b/>
          <w:snapToGrid w:val="0"/>
          <w:color w:val="auto"/>
          <w:szCs w:val="22"/>
          <w:lang w:val="en-GB" w:eastAsia="en-US"/>
        </w:rPr>
        <w:t xml:space="preserve">CAPACITY BUILDING MODULES </w:t>
      </w:r>
      <w:r w:rsidR="00275E76">
        <w:rPr>
          <w:rFonts w:asciiTheme="minorHAnsi" w:eastAsia="Times New Roman" w:hAnsiTheme="minorHAnsi" w:cstheme="minorHAnsi"/>
          <w:b/>
          <w:snapToGrid w:val="0"/>
          <w:color w:val="auto"/>
          <w:szCs w:val="22"/>
          <w:lang w:val="en-GB" w:eastAsia="en-US"/>
        </w:rPr>
        <w:t xml:space="preserve">AND STRATEGY </w:t>
      </w:r>
      <w:r w:rsidRPr="00942EAB">
        <w:rPr>
          <w:rFonts w:asciiTheme="minorHAnsi" w:eastAsia="Times New Roman" w:hAnsiTheme="minorHAnsi" w:cstheme="minorHAnsi"/>
          <w:b/>
          <w:snapToGrid w:val="0"/>
          <w:color w:val="auto"/>
          <w:szCs w:val="22"/>
          <w:lang w:val="en-GB" w:eastAsia="en-US"/>
        </w:rPr>
        <w:t xml:space="preserve">FOR </w:t>
      </w:r>
      <w:r w:rsidR="00275E76">
        <w:rPr>
          <w:rFonts w:asciiTheme="minorHAnsi" w:eastAsia="Times New Roman" w:hAnsiTheme="minorHAnsi" w:cstheme="minorHAnsi"/>
          <w:b/>
          <w:snapToGrid w:val="0"/>
          <w:color w:val="auto"/>
          <w:szCs w:val="22"/>
          <w:lang w:val="en-GB" w:eastAsia="en-US"/>
        </w:rPr>
        <w:t xml:space="preserve">CAPACITY BUILDING ON </w:t>
      </w:r>
      <w:r w:rsidRPr="00942EAB">
        <w:rPr>
          <w:rFonts w:asciiTheme="minorHAnsi" w:eastAsia="Times New Roman" w:hAnsiTheme="minorHAnsi" w:cstheme="minorHAnsi"/>
          <w:b/>
          <w:snapToGrid w:val="0"/>
          <w:color w:val="auto"/>
          <w:szCs w:val="22"/>
          <w:lang w:val="en-GB" w:eastAsia="en-US"/>
        </w:rPr>
        <w:t>THE DELEGATED MANAGEMENT FRAMEWORK FOR WASH IN SMALL TOWNS</w:t>
      </w:r>
    </w:p>
    <w:p w14:paraId="644110EF" w14:textId="77777777" w:rsidR="00942EAB" w:rsidRPr="006E0D37" w:rsidRDefault="00942EAB" w:rsidP="00B00F64">
      <w:pPr>
        <w:spacing w:line="240" w:lineRule="auto"/>
        <w:rPr>
          <w:rFonts w:asciiTheme="minorHAnsi" w:hAnsiTheme="minorHAnsi" w:cstheme="minorHAnsi"/>
          <w:b/>
          <w:szCs w:val="22"/>
          <w:lang w:val="en-GB"/>
        </w:rPr>
      </w:pPr>
    </w:p>
    <w:p w14:paraId="05B8A98C" w14:textId="571BDB50" w:rsidR="003D5C99" w:rsidRPr="00461E09" w:rsidRDefault="003D5C99" w:rsidP="00B00F64">
      <w:pPr>
        <w:spacing w:line="240" w:lineRule="auto"/>
        <w:rPr>
          <w:rFonts w:asciiTheme="minorHAnsi" w:hAnsiTheme="minorHAnsi" w:cstheme="minorHAnsi"/>
          <w:b/>
          <w:szCs w:val="22"/>
        </w:rPr>
      </w:pPr>
      <w:r w:rsidRPr="006E0D37">
        <w:rPr>
          <w:rFonts w:asciiTheme="minorHAnsi" w:hAnsiTheme="minorHAnsi" w:cstheme="minorHAnsi"/>
          <w:b/>
          <w:szCs w:val="22"/>
          <w:lang w:val="en-GB"/>
        </w:rPr>
        <w:t>S</w:t>
      </w:r>
      <w:r w:rsidR="002D3F9B" w:rsidRPr="006E0D37">
        <w:rPr>
          <w:rFonts w:asciiTheme="minorHAnsi" w:hAnsiTheme="minorHAnsi" w:cstheme="minorHAnsi"/>
          <w:b/>
          <w:szCs w:val="22"/>
          <w:lang w:val="en-GB"/>
        </w:rPr>
        <w:t xml:space="preserve">ection </w:t>
      </w:r>
      <w:r w:rsidR="00D5688E" w:rsidRPr="006E0D37">
        <w:rPr>
          <w:rFonts w:asciiTheme="minorHAnsi" w:hAnsiTheme="minorHAnsi" w:cstheme="minorHAnsi"/>
          <w:b/>
          <w:szCs w:val="22"/>
          <w:lang w:val="en-GB"/>
        </w:rPr>
        <w:t>S</w:t>
      </w:r>
      <w:r w:rsidR="002D3F9B" w:rsidRPr="006E0D37">
        <w:rPr>
          <w:rFonts w:asciiTheme="minorHAnsi" w:hAnsiTheme="minorHAnsi" w:cstheme="minorHAnsi"/>
          <w:b/>
          <w:szCs w:val="22"/>
          <w:lang w:val="en-GB"/>
        </w:rPr>
        <w:t>ubmitting:</w:t>
      </w:r>
      <w:r w:rsidR="002A3241" w:rsidRPr="006E0D37">
        <w:rPr>
          <w:rFonts w:asciiTheme="minorHAnsi" w:hAnsiTheme="minorHAnsi" w:cstheme="minorHAnsi"/>
          <w:b/>
          <w:szCs w:val="22"/>
          <w:lang w:val="en-GB"/>
        </w:rPr>
        <w:t xml:space="preserve"> WASH</w:t>
      </w:r>
    </w:p>
    <w:p w14:paraId="184D07BA" w14:textId="77777777" w:rsidR="003D5C99" w:rsidRPr="006E0D37" w:rsidRDefault="003D5C99" w:rsidP="00E41B67">
      <w:pPr>
        <w:spacing w:line="240" w:lineRule="auto"/>
        <w:rPr>
          <w:rFonts w:asciiTheme="minorHAnsi" w:hAnsiTheme="minorHAnsi" w:cstheme="minorHAnsi"/>
          <w:b/>
          <w:szCs w:val="22"/>
          <w:lang w:val="en-GB"/>
        </w:rPr>
      </w:pPr>
    </w:p>
    <w:p w14:paraId="2702DB83" w14:textId="545822A0" w:rsidR="00011FED" w:rsidRPr="006E0D37" w:rsidRDefault="002D3F9B" w:rsidP="00BA7D3C">
      <w:pPr>
        <w:numPr>
          <w:ilvl w:val="0"/>
          <w:numId w:val="25"/>
        </w:numPr>
        <w:spacing w:line="240" w:lineRule="auto"/>
        <w:ind w:left="426"/>
        <w:jc w:val="both"/>
        <w:rPr>
          <w:rFonts w:asciiTheme="minorHAnsi" w:hAnsiTheme="minorHAnsi" w:cstheme="minorHAnsi"/>
          <w:szCs w:val="22"/>
          <w:lang w:val="en-GB"/>
        </w:rPr>
      </w:pPr>
      <w:r w:rsidRPr="006E0D37">
        <w:rPr>
          <w:rFonts w:asciiTheme="minorHAnsi" w:hAnsiTheme="minorHAnsi" w:cstheme="minorHAnsi"/>
          <w:b/>
          <w:szCs w:val="22"/>
          <w:u w:val="single"/>
          <w:lang w:val="en-GB"/>
        </w:rPr>
        <w:t>Purpose and Objective:</w:t>
      </w:r>
      <w:r w:rsidRPr="006E0D37">
        <w:rPr>
          <w:rFonts w:asciiTheme="minorHAnsi" w:hAnsiTheme="minorHAnsi" w:cstheme="minorHAnsi"/>
          <w:b/>
          <w:szCs w:val="22"/>
          <w:lang w:val="en-GB"/>
        </w:rPr>
        <w:t xml:space="preserve"> </w:t>
      </w:r>
    </w:p>
    <w:p w14:paraId="5435353B" w14:textId="6A868583" w:rsidR="002A3241" w:rsidRPr="006E0D37" w:rsidRDefault="002A3241" w:rsidP="002A3241">
      <w:pPr>
        <w:spacing w:line="240" w:lineRule="auto"/>
        <w:jc w:val="both"/>
        <w:rPr>
          <w:rFonts w:asciiTheme="minorHAnsi" w:hAnsiTheme="minorHAnsi" w:cstheme="minorHAnsi"/>
          <w:i/>
          <w:color w:val="7F7F7F" w:themeColor="text1" w:themeTint="80"/>
          <w:szCs w:val="22"/>
        </w:rPr>
      </w:pPr>
    </w:p>
    <w:p w14:paraId="302598F2" w14:textId="45769538" w:rsidR="00942EAB" w:rsidRPr="00942EAB" w:rsidRDefault="00942EAB" w:rsidP="00942EAB">
      <w:pPr>
        <w:spacing w:line="240" w:lineRule="auto"/>
        <w:ind w:left="426"/>
        <w:jc w:val="both"/>
        <w:rPr>
          <w:rFonts w:asciiTheme="minorHAnsi" w:hAnsiTheme="minorHAnsi" w:cstheme="minorHAnsi"/>
          <w:szCs w:val="22"/>
        </w:rPr>
      </w:pPr>
      <w:bookmarkStart w:id="0" w:name="_Hlk517338086"/>
      <w:r w:rsidRPr="00942EAB">
        <w:rPr>
          <w:rFonts w:asciiTheme="minorHAnsi" w:hAnsiTheme="minorHAnsi" w:cstheme="minorHAnsi"/>
          <w:szCs w:val="22"/>
        </w:rPr>
        <w:t>UNICEF support to WASH in small towns, with AIAS as main partner, aims at strengthening the capacities of institutions and stakeholders to implement the Delegated Management Framework (DMF)</w:t>
      </w:r>
      <w:r w:rsidR="003B75C2">
        <w:rPr>
          <w:rFonts w:asciiTheme="minorHAnsi" w:hAnsiTheme="minorHAnsi" w:cstheme="minorHAnsi"/>
          <w:szCs w:val="22"/>
        </w:rPr>
        <w:t xml:space="preserve"> for WASH in Small towns in Mozambique</w:t>
      </w:r>
      <w:r w:rsidRPr="00942EAB">
        <w:rPr>
          <w:rFonts w:asciiTheme="minorHAnsi" w:hAnsiTheme="minorHAnsi" w:cstheme="minorHAnsi"/>
          <w:szCs w:val="22"/>
        </w:rPr>
        <w:t>.  To date, UNICEF WASH in small towns programme has intervened in 6 small towns, from 4 different provinces (Nampula: Ribaue, Tete: Ulongue, Manica: Espungabera and Inhambane: Jangamo, Homoine and Morrumbene.</w:t>
      </w:r>
    </w:p>
    <w:p w14:paraId="2D695455" w14:textId="77777777" w:rsidR="00942EAB" w:rsidRPr="00942EAB" w:rsidRDefault="00942EAB" w:rsidP="00942EAB">
      <w:pPr>
        <w:spacing w:line="240" w:lineRule="auto"/>
        <w:ind w:left="426"/>
        <w:jc w:val="both"/>
        <w:rPr>
          <w:rFonts w:asciiTheme="minorHAnsi" w:hAnsiTheme="minorHAnsi" w:cstheme="minorHAnsi"/>
          <w:szCs w:val="22"/>
        </w:rPr>
      </w:pPr>
    </w:p>
    <w:p w14:paraId="3CD5013E" w14:textId="79D2D8F7" w:rsidR="00942EAB" w:rsidRPr="00942EAB" w:rsidRDefault="00942EAB" w:rsidP="00942EAB">
      <w:pPr>
        <w:spacing w:line="240" w:lineRule="auto"/>
        <w:ind w:left="426"/>
        <w:jc w:val="both"/>
        <w:rPr>
          <w:rFonts w:asciiTheme="minorHAnsi" w:hAnsiTheme="minorHAnsi" w:cstheme="minorHAnsi"/>
          <w:szCs w:val="22"/>
        </w:rPr>
      </w:pPr>
      <w:r w:rsidRPr="00942EAB">
        <w:rPr>
          <w:rFonts w:asciiTheme="minorHAnsi" w:hAnsiTheme="minorHAnsi" w:cstheme="minorHAnsi"/>
          <w:szCs w:val="22"/>
        </w:rPr>
        <w:t xml:space="preserve">To support the technical and managerial capacities of stakeholders at decentralized level, and contribute to the enabling environment to increase access </w:t>
      </w:r>
      <w:r w:rsidR="00746456" w:rsidRPr="00746456">
        <w:rPr>
          <w:rFonts w:asciiTheme="minorHAnsi" w:hAnsiTheme="minorHAnsi" w:cstheme="minorHAnsi"/>
          <w:szCs w:val="22"/>
        </w:rPr>
        <w:t xml:space="preserve">and ensure sustainability </w:t>
      </w:r>
      <w:r w:rsidR="00746456">
        <w:rPr>
          <w:rFonts w:asciiTheme="minorHAnsi" w:hAnsiTheme="minorHAnsi" w:cstheme="minorHAnsi"/>
          <w:szCs w:val="22"/>
        </w:rPr>
        <w:t xml:space="preserve">of </w:t>
      </w:r>
      <w:r w:rsidRPr="00942EAB">
        <w:rPr>
          <w:rFonts w:asciiTheme="minorHAnsi" w:hAnsiTheme="minorHAnsi" w:cstheme="minorHAnsi"/>
          <w:szCs w:val="22"/>
        </w:rPr>
        <w:t xml:space="preserve">WASH services in small towns, a set of technical modules for capacity development was developed to address gaps at individual and institutional level.  </w:t>
      </w:r>
    </w:p>
    <w:p w14:paraId="529D827C" w14:textId="77777777" w:rsidR="00942EAB" w:rsidRPr="00942EAB" w:rsidRDefault="00942EAB" w:rsidP="00942EAB">
      <w:pPr>
        <w:spacing w:line="240" w:lineRule="auto"/>
        <w:ind w:left="426"/>
        <w:jc w:val="both"/>
        <w:rPr>
          <w:rFonts w:asciiTheme="minorHAnsi" w:hAnsiTheme="minorHAnsi" w:cstheme="minorHAnsi"/>
          <w:szCs w:val="22"/>
        </w:rPr>
      </w:pPr>
    </w:p>
    <w:p w14:paraId="64511236" w14:textId="77777777" w:rsidR="004A4339" w:rsidRDefault="00942EAB" w:rsidP="00942EAB">
      <w:pPr>
        <w:spacing w:line="240" w:lineRule="auto"/>
        <w:ind w:left="426"/>
        <w:jc w:val="both"/>
        <w:rPr>
          <w:rFonts w:asciiTheme="minorHAnsi" w:hAnsiTheme="minorHAnsi" w:cstheme="minorHAnsi"/>
          <w:szCs w:val="22"/>
        </w:rPr>
      </w:pPr>
      <w:r w:rsidRPr="00942EAB">
        <w:rPr>
          <w:rFonts w:asciiTheme="minorHAnsi" w:hAnsiTheme="minorHAnsi" w:cstheme="minorHAnsi"/>
          <w:szCs w:val="22"/>
        </w:rPr>
        <w:t>These modules were delivered between 2015 and 2017, in parallel to the implementation of field work activities of the AGUASANI programme to provide hands-on-training on the various aspects of the WASH in small towns programme.  After the completion of each module a test of the participants was undertaken so to assess participants’ retention and feedback immediately after the training.  Participants to the training were provincial and district technical staff from the provinces and districts / municipalities targeted in the interventions, as well as personnel from other partners, such as PEC implementing agencies.</w:t>
      </w:r>
    </w:p>
    <w:p w14:paraId="16CA3FC6" w14:textId="77777777" w:rsidR="004A4339" w:rsidRDefault="004A4339" w:rsidP="00942EAB">
      <w:pPr>
        <w:spacing w:line="240" w:lineRule="auto"/>
        <w:ind w:left="426"/>
        <w:jc w:val="both"/>
        <w:rPr>
          <w:rFonts w:asciiTheme="minorHAnsi" w:hAnsiTheme="minorHAnsi" w:cstheme="minorHAnsi"/>
          <w:szCs w:val="22"/>
        </w:rPr>
      </w:pPr>
    </w:p>
    <w:p w14:paraId="45BCE348" w14:textId="7423306A" w:rsidR="002A3241" w:rsidRDefault="00942EAB" w:rsidP="00942EAB">
      <w:pPr>
        <w:spacing w:line="240" w:lineRule="auto"/>
        <w:ind w:left="426"/>
        <w:jc w:val="both"/>
        <w:rPr>
          <w:rFonts w:asciiTheme="minorHAnsi" w:hAnsiTheme="minorHAnsi" w:cstheme="minorHAnsi"/>
          <w:szCs w:val="22"/>
        </w:rPr>
      </w:pPr>
      <w:r w:rsidRPr="00942EAB">
        <w:rPr>
          <w:rFonts w:asciiTheme="minorHAnsi" w:hAnsiTheme="minorHAnsi" w:cstheme="minorHAnsi"/>
          <w:szCs w:val="22"/>
        </w:rPr>
        <w:t xml:space="preserve">Looking at systematizing the capacity building </w:t>
      </w:r>
      <w:r w:rsidR="00B01FC6">
        <w:rPr>
          <w:rFonts w:asciiTheme="minorHAnsi" w:hAnsiTheme="minorHAnsi" w:cstheme="minorHAnsi"/>
          <w:szCs w:val="22"/>
        </w:rPr>
        <w:t xml:space="preserve">activities for DMF in WASH in small towns </w:t>
      </w:r>
      <w:r w:rsidRPr="00942EAB">
        <w:rPr>
          <w:rFonts w:asciiTheme="minorHAnsi" w:hAnsiTheme="minorHAnsi" w:cstheme="minorHAnsi"/>
          <w:szCs w:val="22"/>
        </w:rPr>
        <w:t xml:space="preserve">implemented in previous years, UNICEF is looking for a Consultant / Team of consultants </w:t>
      </w:r>
      <w:r w:rsidR="004A4339">
        <w:rPr>
          <w:rFonts w:asciiTheme="minorHAnsi" w:hAnsiTheme="minorHAnsi" w:cstheme="minorHAnsi"/>
          <w:szCs w:val="22"/>
        </w:rPr>
        <w:t>to both document the experience in the delivery of the capacity building component</w:t>
      </w:r>
      <w:r w:rsidR="00B01FC6">
        <w:rPr>
          <w:rFonts w:asciiTheme="minorHAnsi" w:hAnsiTheme="minorHAnsi" w:cstheme="minorHAnsi"/>
          <w:szCs w:val="22"/>
        </w:rPr>
        <w:t>, analyzing its results</w:t>
      </w:r>
      <w:r w:rsidR="004A4339">
        <w:rPr>
          <w:rFonts w:asciiTheme="minorHAnsi" w:hAnsiTheme="minorHAnsi" w:cstheme="minorHAnsi"/>
          <w:szCs w:val="22"/>
        </w:rPr>
        <w:t xml:space="preserve"> and recommend</w:t>
      </w:r>
      <w:r w:rsidR="00B01FC6">
        <w:rPr>
          <w:rFonts w:asciiTheme="minorHAnsi" w:hAnsiTheme="minorHAnsi" w:cstheme="minorHAnsi"/>
          <w:szCs w:val="22"/>
        </w:rPr>
        <w:t xml:space="preserve">ing </w:t>
      </w:r>
      <w:r w:rsidR="004A4339">
        <w:rPr>
          <w:rFonts w:asciiTheme="minorHAnsi" w:hAnsiTheme="minorHAnsi" w:cstheme="minorHAnsi"/>
          <w:szCs w:val="22"/>
        </w:rPr>
        <w:t xml:space="preserve">improvements for replica, </w:t>
      </w:r>
      <w:r w:rsidR="004A4339" w:rsidRPr="00942EAB">
        <w:rPr>
          <w:rFonts w:asciiTheme="minorHAnsi" w:hAnsiTheme="minorHAnsi" w:cstheme="minorHAnsi"/>
          <w:szCs w:val="22"/>
        </w:rPr>
        <w:t xml:space="preserve">as well as to </w:t>
      </w:r>
      <w:r w:rsidR="00B01FC6">
        <w:rPr>
          <w:rFonts w:asciiTheme="minorHAnsi" w:hAnsiTheme="minorHAnsi" w:cstheme="minorHAnsi"/>
          <w:szCs w:val="22"/>
        </w:rPr>
        <w:t xml:space="preserve">propose a strategy for scaling up </w:t>
      </w:r>
      <w:r w:rsidR="007D631C">
        <w:rPr>
          <w:rFonts w:asciiTheme="minorHAnsi" w:hAnsiTheme="minorHAnsi" w:cstheme="minorHAnsi"/>
          <w:szCs w:val="22"/>
        </w:rPr>
        <w:t>capacity building activities within the expansion of the Delegated Management Framework in small towns in Mozambique.</w:t>
      </w:r>
    </w:p>
    <w:p w14:paraId="6E9F00F1" w14:textId="297F2766" w:rsidR="007D631C" w:rsidRDefault="007D631C" w:rsidP="00942EAB">
      <w:pPr>
        <w:spacing w:line="240" w:lineRule="auto"/>
        <w:ind w:left="426"/>
        <w:jc w:val="both"/>
        <w:rPr>
          <w:rFonts w:asciiTheme="minorHAnsi" w:hAnsiTheme="minorHAnsi" w:cstheme="minorHAnsi"/>
          <w:szCs w:val="22"/>
        </w:rPr>
      </w:pPr>
    </w:p>
    <w:p w14:paraId="0E174B33" w14:textId="39682387" w:rsidR="007D631C" w:rsidRDefault="007D631C" w:rsidP="00942EAB">
      <w:pPr>
        <w:spacing w:line="240" w:lineRule="auto"/>
        <w:ind w:left="426"/>
        <w:jc w:val="both"/>
        <w:rPr>
          <w:rFonts w:asciiTheme="minorHAnsi" w:hAnsiTheme="minorHAnsi" w:cstheme="minorHAnsi"/>
          <w:szCs w:val="22"/>
        </w:rPr>
      </w:pPr>
      <w:r>
        <w:rPr>
          <w:rFonts w:asciiTheme="minorHAnsi" w:hAnsiTheme="minorHAnsi" w:cstheme="minorHAnsi"/>
          <w:szCs w:val="22"/>
        </w:rPr>
        <w:t>The Consultancy is part of the implementation of the AGUASANI programme, funded by European Union, and UNICEF, and implemented in partnership with AIAS, DPOPHRH Inhambane and CRA.</w:t>
      </w:r>
    </w:p>
    <w:bookmarkEnd w:id="0"/>
    <w:p w14:paraId="6A61C498" w14:textId="77777777" w:rsidR="00942EAB" w:rsidRPr="006E0D37" w:rsidRDefault="00942EAB" w:rsidP="00942EAB">
      <w:pPr>
        <w:spacing w:line="240" w:lineRule="auto"/>
        <w:jc w:val="both"/>
        <w:rPr>
          <w:rFonts w:asciiTheme="minorHAnsi" w:hAnsiTheme="minorHAnsi" w:cstheme="minorHAnsi"/>
          <w:szCs w:val="22"/>
        </w:rPr>
      </w:pPr>
    </w:p>
    <w:p w14:paraId="0DA398C4" w14:textId="6280F529" w:rsidR="002A3241" w:rsidRPr="006E0D37" w:rsidRDefault="00011FED" w:rsidP="002A3241">
      <w:pPr>
        <w:numPr>
          <w:ilvl w:val="0"/>
          <w:numId w:val="25"/>
        </w:numPr>
        <w:spacing w:line="240" w:lineRule="auto"/>
        <w:ind w:left="426" w:hanging="426"/>
        <w:jc w:val="both"/>
        <w:rPr>
          <w:rFonts w:asciiTheme="minorHAnsi" w:hAnsiTheme="minorHAnsi" w:cstheme="minorHAnsi"/>
          <w:b/>
          <w:i/>
          <w:szCs w:val="22"/>
          <w:u w:val="single"/>
          <w:lang w:val="en-GB"/>
        </w:rPr>
      </w:pPr>
      <w:r w:rsidRPr="006E0D37">
        <w:rPr>
          <w:rFonts w:asciiTheme="minorHAnsi" w:hAnsiTheme="minorHAnsi" w:cstheme="minorHAnsi"/>
          <w:b/>
          <w:szCs w:val="22"/>
          <w:u w:val="single"/>
          <w:lang w:val="en-GB"/>
        </w:rPr>
        <w:t>Methodology and Technical Approach:</w:t>
      </w:r>
      <w:r w:rsidRPr="006E0D37">
        <w:rPr>
          <w:rFonts w:asciiTheme="minorHAnsi" w:hAnsiTheme="minorHAnsi" w:cstheme="minorHAnsi"/>
          <w:szCs w:val="22"/>
          <w:lang w:val="en-GB"/>
        </w:rPr>
        <w:t xml:space="preserve"> </w:t>
      </w:r>
    </w:p>
    <w:p w14:paraId="084A238E" w14:textId="39693F82" w:rsidR="002A3241" w:rsidRPr="006E0D37" w:rsidRDefault="002A3241" w:rsidP="002A3241">
      <w:pPr>
        <w:spacing w:line="240" w:lineRule="auto"/>
        <w:ind w:left="426"/>
        <w:jc w:val="both"/>
        <w:rPr>
          <w:rFonts w:asciiTheme="minorHAnsi" w:hAnsiTheme="minorHAnsi" w:cstheme="minorHAnsi"/>
          <w:szCs w:val="22"/>
          <w:lang w:val="en-GB"/>
        </w:rPr>
      </w:pPr>
    </w:p>
    <w:p w14:paraId="6275FB4B" w14:textId="77777777" w:rsidR="007D631C" w:rsidRDefault="002A3241" w:rsidP="007D631C">
      <w:pPr>
        <w:spacing w:line="240" w:lineRule="auto"/>
        <w:ind w:left="426"/>
        <w:jc w:val="both"/>
        <w:rPr>
          <w:rFonts w:asciiTheme="minorHAnsi" w:hAnsiTheme="minorHAnsi" w:cstheme="minorHAnsi"/>
          <w:szCs w:val="22"/>
          <w:lang w:val="en-GB"/>
        </w:rPr>
      </w:pPr>
      <w:r w:rsidRPr="006E0D37">
        <w:rPr>
          <w:rFonts w:asciiTheme="minorHAnsi" w:hAnsiTheme="minorHAnsi" w:cstheme="minorHAnsi"/>
          <w:szCs w:val="22"/>
          <w:lang w:val="en-GB"/>
        </w:rPr>
        <w:t xml:space="preserve">The Consultant will gather information, technical documentation and tools related to the </w:t>
      </w:r>
      <w:r w:rsidR="00942EAB">
        <w:rPr>
          <w:rFonts w:asciiTheme="minorHAnsi" w:hAnsiTheme="minorHAnsi" w:cstheme="minorHAnsi"/>
          <w:szCs w:val="22"/>
          <w:lang w:val="en-GB"/>
        </w:rPr>
        <w:t>training package/ capacity building modules for DMF in WASH in small towns to systematize its implementation, reflect on its efficiency / efficacy in improving technical capacities at decentralized level, and provide recommendations for addressing remaining gaps and replicating the approach to other provinces.</w:t>
      </w:r>
    </w:p>
    <w:p w14:paraId="5B71D77E" w14:textId="77777777" w:rsidR="007D631C" w:rsidRDefault="007D631C" w:rsidP="00942EAB">
      <w:pPr>
        <w:spacing w:line="240" w:lineRule="auto"/>
        <w:ind w:left="426"/>
        <w:jc w:val="both"/>
        <w:rPr>
          <w:rFonts w:asciiTheme="minorHAnsi" w:hAnsiTheme="minorHAnsi" w:cstheme="minorHAnsi"/>
          <w:szCs w:val="22"/>
          <w:lang w:val="en-GB"/>
        </w:rPr>
      </w:pPr>
    </w:p>
    <w:p w14:paraId="72FE9C2C" w14:textId="4EF9AD15" w:rsidR="00942EAB" w:rsidRDefault="007D631C" w:rsidP="00942EAB">
      <w:pPr>
        <w:spacing w:line="240" w:lineRule="auto"/>
        <w:ind w:left="426"/>
        <w:jc w:val="both"/>
        <w:rPr>
          <w:rFonts w:asciiTheme="minorHAnsi" w:hAnsiTheme="minorHAnsi" w:cstheme="minorHAnsi"/>
          <w:szCs w:val="22"/>
          <w:lang w:val="en-GB"/>
        </w:rPr>
      </w:pPr>
      <w:r>
        <w:rPr>
          <w:rFonts w:asciiTheme="minorHAnsi" w:hAnsiTheme="minorHAnsi" w:cstheme="minorHAnsi"/>
          <w:szCs w:val="22"/>
          <w:lang w:val="en-GB"/>
        </w:rPr>
        <w:t xml:space="preserve">The Consultant will include in the information gathering other capacity building activities implemented within the Delegated Management Framework in small towns, including the PO35 programme, supporting AIAS and private operators capacity. </w:t>
      </w:r>
    </w:p>
    <w:p w14:paraId="17A731B3" w14:textId="2AD9841F" w:rsidR="00942EAB" w:rsidRPr="00B01FC6" w:rsidRDefault="00942EAB" w:rsidP="00942EAB">
      <w:pPr>
        <w:spacing w:line="240" w:lineRule="auto"/>
        <w:ind w:left="426"/>
        <w:jc w:val="both"/>
        <w:rPr>
          <w:rFonts w:asciiTheme="minorHAnsi" w:hAnsiTheme="minorHAnsi" w:cstheme="minorHAnsi"/>
          <w:szCs w:val="22"/>
        </w:rPr>
      </w:pPr>
    </w:p>
    <w:p w14:paraId="3D9CA25F" w14:textId="620DB36A" w:rsidR="00942EAB" w:rsidRPr="00942EAB" w:rsidRDefault="00942EAB" w:rsidP="00942EAB">
      <w:pPr>
        <w:spacing w:line="240" w:lineRule="auto"/>
        <w:ind w:left="426"/>
        <w:jc w:val="both"/>
        <w:rPr>
          <w:rFonts w:asciiTheme="minorHAnsi" w:hAnsiTheme="minorHAnsi" w:cstheme="minorHAnsi"/>
          <w:szCs w:val="22"/>
          <w:lang w:val="en-GB"/>
        </w:rPr>
      </w:pPr>
      <w:r w:rsidRPr="00942EAB">
        <w:rPr>
          <w:rFonts w:asciiTheme="minorHAnsi" w:hAnsiTheme="minorHAnsi" w:cstheme="minorHAnsi"/>
          <w:szCs w:val="22"/>
          <w:lang w:val="en-GB"/>
        </w:rPr>
        <w:lastRenderedPageBreak/>
        <w:t>The training package comprise</w:t>
      </w:r>
      <w:r>
        <w:rPr>
          <w:rFonts w:asciiTheme="minorHAnsi" w:hAnsiTheme="minorHAnsi" w:cstheme="minorHAnsi"/>
          <w:szCs w:val="22"/>
          <w:lang w:val="en-GB"/>
        </w:rPr>
        <w:t>d</w:t>
      </w:r>
      <w:r w:rsidRPr="00942EAB">
        <w:rPr>
          <w:rFonts w:asciiTheme="minorHAnsi" w:hAnsiTheme="minorHAnsi" w:cstheme="minorHAnsi"/>
          <w:szCs w:val="22"/>
          <w:lang w:val="en-GB"/>
        </w:rPr>
        <w:t xml:space="preserve"> of five modules, consisting of a one-week theory unit followed with practical on the-job training and an assessment test.  The content of the modules is indicated below:</w:t>
      </w:r>
    </w:p>
    <w:p w14:paraId="3D0DE064" w14:textId="77777777" w:rsidR="00942EAB" w:rsidRPr="00942EAB" w:rsidRDefault="00942EAB" w:rsidP="00942EAB">
      <w:pPr>
        <w:spacing w:line="240" w:lineRule="auto"/>
        <w:ind w:left="426"/>
        <w:jc w:val="both"/>
        <w:rPr>
          <w:rFonts w:asciiTheme="minorHAnsi" w:hAnsiTheme="minorHAnsi" w:cstheme="minorHAnsi"/>
          <w:szCs w:val="22"/>
          <w:lang w:val="en-GB"/>
        </w:rPr>
      </w:pPr>
    </w:p>
    <w:p w14:paraId="586639EA" w14:textId="55D3C72A" w:rsidR="00942EAB" w:rsidRPr="00942EAB" w:rsidRDefault="00942EAB" w:rsidP="00703CE2">
      <w:pPr>
        <w:pStyle w:val="ListParagraph"/>
        <w:numPr>
          <w:ilvl w:val="0"/>
          <w:numId w:val="40"/>
        </w:numPr>
        <w:spacing w:line="240" w:lineRule="auto"/>
        <w:ind w:left="810"/>
        <w:jc w:val="both"/>
        <w:rPr>
          <w:rFonts w:asciiTheme="minorHAnsi" w:hAnsiTheme="minorHAnsi" w:cstheme="minorHAnsi"/>
          <w:sz w:val="22"/>
          <w:szCs w:val="22"/>
        </w:rPr>
      </w:pPr>
      <w:r w:rsidRPr="00942EAB">
        <w:rPr>
          <w:rFonts w:asciiTheme="minorHAnsi" w:hAnsiTheme="minorHAnsi" w:cstheme="minorHAnsi"/>
          <w:b/>
          <w:sz w:val="22"/>
          <w:szCs w:val="22"/>
        </w:rPr>
        <w:t>Module 1.</w:t>
      </w:r>
      <w:r w:rsidRPr="00942EAB">
        <w:rPr>
          <w:rFonts w:asciiTheme="minorHAnsi" w:hAnsiTheme="minorHAnsi" w:cstheme="minorHAnsi"/>
          <w:sz w:val="22"/>
          <w:szCs w:val="22"/>
        </w:rPr>
        <w:t xml:space="preserve"> Water and sanitation services planning in small towns: Concepts of the delegated management framework, water supply projects planning, and town-wide sanitation planning. </w:t>
      </w:r>
    </w:p>
    <w:p w14:paraId="64C89AD3" w14:textId="6D98136E" w:rsidR="00942EAB" w:rsidRPr="00942EAB" w:rsidRDefault="00942EAB" w:rsidP="00703CE2">
      <w:pPr>
        <w:pStyle w:val="ListParagraph"/>
        <w:numPr>
          <w:ilvl w:val="0"/>
          <w:numId w:val="40"/>
        </w:numPr>
        <w:spacing w:line="240" w:lineRule="auto"/>
        <w:ind w:left="810"/>
        <w:jc w:val="both"/>
        <w:rPr>
          <w:rFonts w:asciiTheme="minorHAnsi" w:hAnsiTheme="minorHAnsi" w:cstheme="minorHAnsi"/>
          <w:sz w:val="22"/>
          <w:szCs w:val="22"/>
        </w:rPr>
      </w:pPr>
      <w:r w:rsidRPr="00942EAB">
        <w:rPr>
          <w:rFonts w:asciiTheme="minorHAnsi" w:hAnsiTheme="minorHAnsi" w:cstheme="minorHAnsi"/>
          <w:b/>
          <w:sz w:val="22"/>
          <w:szCs w:val="22"/>
        </w:rPr>
        <w:t xml:space="preserve">Module 2. </w:t>
      </w:r>
      <w:r w:rsidRPr="00942EAB">
        <w:rPr>
          <w:rFonts w:asciiTheme="minorHAnsi" w:hAnsiTheme="minorHAnsi" w:cstheme="minorHAnsi"/>
          <w:sz w:val="22"/>
          <w:szCs w:val="22"/>
        </w:rPr>
        <w:t xml:space="preserve">Piped water supply systems design (including project appraisal and costing), </w:t>
      </w:r>
      <w:r w:rsidR="004D7E2F" w:rsidRPr="00942EAB">
        <w:rPr>
          <w:rFonts w:asciiTheme="minorHAnsi" w:hAnsiTheme="minorHAnsi" w:cstheme="minorHAnsi"/>
          <w:sz w:val="22"/>
          <w:szCs w:val="22"/>
        </w:rPr>
        <w:t>behaviour</w:t>
      </w:r>
      <w:r w:rsidRPr="00942EAB">
        <w:rPr>
          <w:rFonts w:asciiTheme="minorHAnsi" w:hAnsiTheme="minorHAnsi" w:cstheme="minorHAnsi"/>
          <w:sz w:val="22"/>
          <w:szCs w:val="22"/>
        </w:rPr>
        <w:t xml:space="preserve"> change communication and sanitation demand generation tools.  </w:t>
      </w:r>
    </w:p>
    <w:p w14:paraId="7EE8822A" w14:textId="12CE5D5A" w:rsidR="00942EAB" w:rsidRPr="00942EAB" w:rsidRDefault="00942EAB" w:rsidP="00703CE2">
      <w:pPr>
        <w:pStyle w:val="ListParagraph"/>
        <w:numPr>
          <w:ilvl w:val="0"/>
          <w:numId w:val="40"/>
        </w:numPr>
        <w:spacing w:line="240" w:lineRule="auto"/>
        <w:ind w:left="810"/>
        <w:jc w:val="both"/>
        <w:rPr>
          <w:rFonts w:asciiTheme="minorHAnsi" w:hAnsiTheme="minorHAnsi" w:cstheme="minorHAnsi"/>
          <w:sz w:val="22"/>
          <w:szCs w:val="22"/>
        </w:rPr>
      </w:pPr>
      <w:r w:rsidRPr="00942EAB">
        <w:rPr>
          <w:rFonts w:asciiTheme="minorHAnsi" w:hAnsiTheme="minorHAnsi" w:cstheme="minorHAnsi"/>
          <w:b/>
          <w:sz w:val="22"/>
          <w:szCs w:val="22"/>
        </w:rPr>
        <w:t xml:space="preserve">Module 3. </w:t>
      </w:r>
      <w:r w:rsidRPr="00942EAB">
        <w:rPr>
          <w:rFonts w:asciiTheme="minorHAnsi" w:hAnsiTheme="minorHAnsi" w:cstheme="minorHAnsi"/>
          <w:sz w:val="22"/>
          <w:szCs w:val="22"/>
        </w:rPr>
        <w:t xml:space="preserve">Procurement procedures for piped water supply works. </w:t>
      </w:r>
    </w:p>
    <w:p w14:paraId="38D68C94" w14:textId="0D02FB85" w:rsidR="00942EAB" w:rsidRPr="00942EAB" w:rsidRDefault="00942EAB" w:rsidP="00703CE2">
      <w:pPr>
        <w:pStyle w:val="ListParagraph"/>
        <w:numPr>
          <w:ilvl w:val="0"/>
          <w:numId w:val="40"/>
        </w:numPr>
        <w:spacing w:line="240" w:lineRule="auto"/>
        <w:ind w:left="810"/>
        <w:jc w:val="both"/>
        <w:rPr>
          <w:rFonts w:asciiTheme="minorHAnsi" w:hAnsiTheme="minorHAnsi" w:cstheme="minorHAnsi"/>
          <w:sz w:val="22"/>
          <w:szCs w:val="22"/>
        </w:rPr>
      </w:pPr>
      <w:r w:rsidRPr="00942EAB">
        <w:rPr>
          <w:rFonts w:asciiTheme="minorHAnsi" w:hAnsiTheme="minorHAnsi" w:cstheme="minorHAnsi"/>
          <w:b/>
          <w:sz w:val="22"/>
          <w:szCs w:val="22"/>
        </w:rPr>
        <w:t>Module 4:</w:t>
      </w:r>
      <w:r w:rsidRPr="00942EAB">
        <w:rPr>
          <w:rFonts w:asciiTheme="minorHAnsi" w:hAnsiTheme="minorHAnsi" w:cstheme="minorHAnsi"/>
          <w:sz w:val="22"/>
          <w:szCs w:val="22"/>
        </w:rPr>
        <w:t xml:space="preserve"> Operation and Maintenance of Water Supply Systems and Guidelines to prepare a Sanitation Competition.</w:t>
      </w:r>
    </w:p>
    <w:p w14:paraId="73FBA599" w14:textId="18EB91AF" w:rsidR="00942EAB" w:rsidRPr="00942EAB" w:rsidRDefault="00942EAB" w:rsidP="00703CE2">
      <w:pPr>
        <w:pStyle w:val="ListParagraph"/>
        <w:numPr>
          <w:ilvl w:val="0"/>
          <w:numId w:val="40"/>
        </w:numPr>
        <w:spacing w:line="240" w:lineRule="auto"/>
        <w:ind w:left="810"/>
        <w:jc w:val="both"/>
        <w:rPr>
          <w:rFonts w:asciiTheme="minorHAnsi" w:hAnsiTheme="minorHAnsi" w:cstheme="minorHAnsi"/>
          <w:sz w:val="22"/>
          <w:szCs w:val="22"/>
        </w:rPr>
      </w:pPr>
      <w:r w:rsidRPr="00942EAB">
        <w:rPr>
          <w:rFonts w:asciiTheme="minorHAnsi" w:hAnsiTheme="minorHAnsi" w:cstheme="minorHAnsi"/>
          <w:b/>
          <w:sz w:val="22"/>
          <w:szCs w:val="22"/>
        </w:rPr>
        <w:t xml:space="preserve">Module 5: </w:t>
      </w:r>
      <w:r w:rsidRPr="00942EAB">
        <w:rPr>
          <w:rFonts w:asciiTheme="minorHAnsi" w:hAnsiTheme="minorHAnsi" w:cstheme="minorHAnsi"/>
          <w:sz w:val="22"/>
          <w:szCs w:val="22"/>
        </w:rPr>
        <w:t>Supervision of Constructions Works, Contract Management and Operation and Maintenance of Public Toilets</w:t>
      </w:r>
    </w:p>
    <w:p w14:paraId="3AC2F668" w14:textId="4868C988" w:rsidR="00942EAB" w:rsidRDefault="00942EAB" w:rsidP="002A3241">
      <w:pPr>
        <w:spacing w:line="240" w:lineRule="auto"/>
        <w:ind w:left="426"/>
        <w:jc w:val="both"/>
        <w:rPr>
          <w:rFonts w:asciiTheme="minorHAnsi" w:hAnsiTheme="minorHAnsi" w:cstheme="minorHAnsi"/>
          <w:szCs w:val="22"/>
          <w:lang w:val="en-GB"/>
        </w:rPr>
      </w:pPr>
    </w:p>
    <w:p w14:paraId="770842F1" w14:textId="01406D56" w:rsidR="00942EAB" w:rsidRDefault="00942EAB" w:rsidP="002A3241">
      <w:pPr>
        <w:spacing w:line="240" w:lineRule="auto"/>
        <w:ind w:left="426"/>
        <w:jc w:val="both"/>
        <w:rPr>
          <w:rFonts w:asciiTheme="minorHAnsi" w:hAnsiTheme="minorHAnsi" w:cstheme="minorHAnsi"/>
          <w:szCs w:val="22"/>
          <w:lang w:val="en-GB"/>
        </w:rPr>
      </w:pPr>
      <w:r>
        <w:rPr>
          <w:rFonts w:asciiTheme="minorHAnsi" w:hAnsiTheme="minorHAnsi" w:cstheme="minorHAnsi"/>
          <w:szCs w:val="22"/>
          <w:lang w:val="en-GB"/>
        </w:rPr>
        <w:t>In addition, the Consultant will interview participants to the trainings, personnel involved in its delivery and other implementing partners and stakeholders involved to gather perceptions on the delivery methods and results obtained in the delivery of the modules, as well as areas which are still in need for development.</w:t>
      </w:r>
    </w:p>
    <w:p w14:paraId="2EAC05AD" w14:textId="4D66517D" w:rsidR="00A342F6" w:rsidRPr="00A342F6" w:rsidRDefault="00A342F6" w:rsidP="002A3241">
      <w:pPr>
        <w:spacing w:line="240" w:lineRule="auto"/>
        <w:ind w:left="426"/>
        <w:jc w:val="both"/>
        <w:rPr>
          <w:rFonts w:asciiTheme="minorHAnsi" w:hAnsiTheme="minorHAnsi" w:cstheme="minorHAnsi"/>
          <w:szCs w:val="22"/>
        </w:rPr>
      </w:pPr>
    </w:p>
    <w:p w14:paraId="695102B2" w14:textId="157281C2" w:rsidR="00A342F6" w:rsidRPr="00A342F6" w:rsidRDefault="00A342F6" w:rsidP="002A3241">
      <w:pPr>
        <w:spacing w:line="240" w:lineRule="auto"/>
        <w:ind w:left="426"/>
        <w:jc w:val="both"/>
        <w:rPr>
          <w:rFonts w:asciiTheme="minorHAnsi" w:hAnsiTheme="minorHAnsi" w:cstheme="minorHAnsi"/>
          <w:szCs w:val="22"/>
          <w:lang w:val="en-GB"/>
        </w:rPr>
      </w:pPr>
      <w:r>
        <w:rPr>
          <w:rFonts w:asciiTheme="minorHAnsi" w:hAnsiTheme="minorHAnsi" w:cstheme="minorHAnsi"/>
          <w:szCs w:val="22"/>
          <w:lang w:val="en-GB"/>
        </w:rPr>
        <w:t xml:space="preserve">Furthermore, the Consultant should </w:t>
      </w:r>
      <w:r w:rsidR="00153295">
        <w:rPr>
          <w:rFonts w:asciiTheme="minorHAnsi" w:hAnsiTheme="minorHAnsi" w:cstheme="minorHAnsi"/>
          <w:szCs w:val="22"/>
          <w:lang w:val="en-GB"/>
        </w:rPr>
        <w:t xml:space="preserve">include the </w:t>
      </w:r>
      <w:r>
        <w:rPr>
          <w:rFonts w:asciiTheme="minorHAnsi" w:hAnsiTheme="minorHAnsi" w:cstheme="minorHAnsi"/>
          <w:szCs w:val="22"/>
          <w:lang w:val="en-GB"/>
        </w:rPr>
        <w:t xml:space="preserve">review other training materials available (in Mozambique and from other </w:t>
      </w:r>
      <w:r w:rsidRPr="00A342F6">
        <w:rPr>
          <w:rFonts w:asciiTheme="minorHAnsi" w:hAnsiTheme="minorHAnsi" w:cstheme="minorHAnsi"/>
          <w:szCs w:val="22"/>
          <w:lang w:val="en-GB"/>
        </w:rPr>
        <w:t>countries) that can serve to improve the existing training package.</w:t>
      </w:r>
    </w:p>
    <w:p w14:paraId="4F420B46" w14:textId="65C314CE" w:rsidR="00942EAB" w:rsidRPr="00A342F6" w:rsidRDefault="00942EAB" w:rsidP="002A3241">
      <w:pPr>
        <w:spacing w:line="240" w:lineRule="auto"/>
        <w:ind w:left="426"/>
        <w:jc w:val="both"/>
        <w:rPr>
          <w:rFonts w:asciiTheme="minorHAnsi" w:hAnsiTheme="minorHAnsi" w:cstheme="minorHAnsi"/>
          <w:szCs w:val="22"/>
          <w:lang w:val="en-GB"/>
        </w:rPr>
      </w:pPr>
    </w:p>
    <w:p w14:paraId="79FB318D" w14:textId="23DB67C1" w:rsidR="00942EAB" w:rsidRPr="00A342F6" w:rsidRDefault="00942EAB" w:rsidP="002A3241">
      <w:pPr>
        <w:spacing w:line="240" w:lineRule="auto"/>
        <w:ind w:left="426"/>
        <w:jc w:val="both"/>
        <w:rPr>
          <w:rFonts w:asciiTheme="minorHAnsi" w:hAnsiTheme="minorHAnsi" w:cstheme="minorHAnsi"/>
          <w:szCs w:val="22"/>
          <w:lang w:val="en-GB"/>
        </w:rPr>
      </w:pPr>
      <w:r w:rsidRPr="00A342F6">
        <w:rPr>
          <w:rFonts w:asciiTheme="minorHAnsi" w:hAnsiTheme="minorHAnsi" w:cstheme="minorHAnsi"/>
          <w:szCs w:val="22"/>
          <w:lang w:val="en-GB"/>
        </w:rPr>
        <w:t>In his / her analysis, the Consultant should be able to identify:</w:t>
      </w:r>
    </w:p>
    <w:p w14:paraId="3328202B" w14:textId="4AA3C85C" w:rsidR="00942EAB" w:rsidRPr="00A342F6" w:rsidRDefault="00942EAB" w:rsidP="00942EAB">
      <w:pPr>
        <w:pStyle w:val="ListParagraph"/>
        <w:numPr>
          <w:ilvl w:val="0"/>
          <w:numId w:val="40"/>
        </w:numPr>
        <w:spacing w:line="240" w:lineRule="auto"/>
        <w:jc w:val="both"/>
        <w:rPr>
          <w:rFonts w:asciiTheme="minorHAnsi" w:eastAsia="Times" w:hAnsiTheme="minorHAnsi" w:cstheme="minorHAnsi"/>
          <w:color w:val="000000"/>
          <w:sz w:val="22"/>
          <w:szCs w:val="22"/>
          <w:lang w:eastAsia="en-GB"/>
        </w:rPr>
      </w:pPr>
      <w:r w:rsidRPr="00A342F6">
        <w:rPr>
          <w:rFonts w:asciiTheme="minorHAnsi" w:eastAsia="Times" w:hAnsiTheme="minorHAnsi" w:cstheme="minorHAnsi"/>
          <w:color w:val="000000"/>
          <w:sz w:val="22"/>
          <w:szCs w:val="22"/>
          <w:lang w:eastAsia="en-GB"/>
        </w:rPr>
        <w:t>At what level the modules of the training package have covered the training needs of participants?</w:t>
      </w:r>
    </w:p>
    <w:p w14:paraId="30EBA375" w14:textId="622F2B6B" w:rsidR="00942EAB" w:rsidRPr="00A342F6" w:rsidRDefault="00942EAB" w:rsidP="00942EAB">
      <w:pPr>
        <w:pStyle w:val="ListParagraph"/>
        <w:numPr>
          <w:ilvl w:val="0"/>
          <w:numId w:val="40"/>
        </w:numPr>
        <w:spacing w:line="240" w:lineRule="auto"/>
        <w:jc w:val="both"/>
        <w:rPr>
          <w:rFonts w:asciiTheme="minorHAnsi" w:eastAsia="Times" w:hAnsiTheme="minorHAnsi" w:cstheme="minorHAnsi"/>
          <w:color w:val="000000"/>
          <w:sz w:val="22"/>
          <w:szCs w:val="22"/>
          <w:lang w:eastAsia="en-GB"/>
        </w:rPr>
      </w:pPr>
      <w:r w:rsidRPr="00A342F6">
        <w:rPr>
          <w:rFonts w:asciiTheme="minorHAnsi" w:eastAsia="Times" w:hAnsiTheme="minorHAnsi" w:cstheme="minorHAnsi"/>
          <w:color w:val="000000"/>
          <w:sz w:val="22"/>
          <w:szCs w:val="22"/>
          <w:lang w:eastAsia="en-GB"/>
        </w:rPr>
        <w:t xml:space="preserve">At what level the participants have benefited from the content of the modules </w:t>
      </w:r>
      <w:r w:rsidR="00A342F6" w:rsidRPr="00A342F6">
        <w:rPr>
          <w:rFonts w:asciiTheme="minorHAnsi" w:eastAsia="Times" w:hAnsiTheme="minorHAnsi" w:cstheme="minorHAnsi"/>
          <w:color w:val="000000"/>
          <w:sz w:val="22"/>
          <w:szCs w:val="22"/>
          <w:lang w:eastAsia="en-GB"/>
        </w:rPr>
        <w:t>and improved their knowledge on the subjects covered by the trainings?</w:t>
      </w:r>
    </w:p>
    <w:p w14:paraId="46A197D0" w14:textId="4F2C768F" w:rsidR="00A342F6" w:rsidRPr="00A342F6" w:rsidRDefault="00A342F6" w:rsidP="00942EAB">
      <w:pPr>
        <w:pStyle w:val="ListParagraph"/>
        <w:numPr>
          <w:ilvl w:val="0"/>
          <w:numId w:val="40"/>
        </w:numPr>
        <w:spacing w:line="240" w:lineRule="auto"/>
        <w:jc w:val="both"/>
        <w:rPr>
          <w:rFonts w:asciiTheme="minorHAnsi" w:eastAsia="Times" w:hAnsiTheme="minorHAnsi" w:cstheme="minorHAnsi"/>
          <w:color w:val="000000"/>
          <w:sz w:val="22"/>
          <w:szCs w:val="22"/>
          <w:lang w:eastAsia="en-GB"/>
        </w:rPr>
      </w:pPr>
      <w:r w:rsidRPr="00A342F6">
        <w:rPr>
          <w:rFonts w:asciiTheme="minorHAnsi" w:eastAsia="Times" w:hAnsiTheme="minorHAnsi" w:cstheme="minorHAnsi"/>
          <w:color w:val="000000"/>
          <w:sz w:val="22"/>
          <w:szCs w:val="22"/>
          <w:lang w:eastAsia="en-GB"/>
        </w:rPr>
        <w:t xml:space="preserve">What other elements would be necessary to cover / reinforce in </w:t>
      </w:r>
      <w:r w:rsidR="00B01FC6">
        <w:rPr>
          <w:rFonts w:asciiTheme="minorHAnsi" w:eastAsia="Times" w:hAnsiTheme="minorHAnsi" w:cstheme="minorHAnsi"/>
          <w:color w:val="000000"/>
          <w:sz w:val="22"/>
          <w:szCs w:val="22"/>
          <w:lang w:eastAsia="en-GB"/>
        </w:rPr>
        <w:t xml:space="preserve">the scaling up of the </w:t>
      </w:r>
      <w:r w:rsidRPr="00A342F6">
        <w:rPr>
          <w:rFonts w:asciiTheme="minorHAnsi" w:eastAsia="Times" w:hAnsiTheme="minorHAnsi" w:cstheme="minorHAnsi"/>
          <w:color w:val="000000"/>
          <w:sz w:val="22"/>
          <w:szCs w:val="22"/>
          <w:lang w:eastAsia="en-GB"/>
        </w:rPr>
        <w:t xml:space="preserve">implementation of </w:t>
      </w:r>
      <w:r w:rsidR="00B01FC6">
        <w:rPr>
          <w:rFonts w:asciiTheme="minorHAnsi" w:eastAsia="Times" w:hAnsiTheme="minorHAnsi" w:cstheme="minorHAnsi"/>
          <w:color w:val="000000"/>
          <w:sz w:val="22"/>
          <w:szCs w:val="22"/>
          <w:lang w:eastAsia="en-GB"/>
        </w:rPr>
        <w:t>a similar capacity building interventions</w:t>
      </w:r>
      <w:r w:rsidRPr="00A342F6">
        <w:rPr>
          <w:rFonts w:asciiTheme="minorHAnsi" w:eastAsia="Times" w:hAnsiTheme="minorHAnsi" w:cstheme="minorHAnsi"/>
          <w:color w:val="000000"/>
          <w:sz w:val="22"/>
          <w:szCs w:val="22"/>
          <w:lang w:eastAsia="en-GB"/>
        </w:rPr>
        <w:t>?</w:t>
      </w:r>
    </w:p>
    <w:p w14:paraId="3903AF06" w14:textId="7AEE2209" w:rsidR="00942EAB" w:rsidRDefault="00942EAB" w:rsidP="004D7E2F">
      <w:pPr>
        <w:spacing w:line="240" w:lineRule="auto"/>
        <w:jc w:val="both"/>
        <w:rPr>
          <w:rFonts w:asciiTheme="minorHAnsi" w:hAnsiTheme="minorHAnsi" w:cstheme="minorHAnsi"/>
          <w:szCs w:val="22"/>
        </w:rPr>
      </w:pPr>
    </w:p>
    <w:p w14:paraId="1C9C9A39" w14:textId="1F6422A4" w:rsidR="004D7E2F" w:rsidRDefault="004D7E2F" w:rsidP="004D7E2F">
      <w:pPr>
        <w:spacing w:line="240" w:lineRule="auto"/>
        <w:ind w:left="426"/>
        <w:jc w:val="both"/>
        <w:rPr>
          <w:rFonts w:asciiTheme="minorHAnsi" w:hAnsiTheme="minorHAnsi" w:cstheme="minorHAnsi"/>
          <w:szCs w:val="22"/>
        </w:rPr>
      </w:pPr>
      <w:r>
        <w:rPr>
          <w:rFonts w:asciiTheme="minorHAnsi" w:hAnsiTheme="minorHAnsi" w:cstheme="minorHAnsi"/>
          <w:szCs w:val="22"/>
          <w:lang w:val="en-GB"/>
        </w:rPr>
        <w:t>The analysis and finding of the Consultant will be discussed in a consultation meeting with partners</w:t>
      </w:r>
      <w:r w:rsidR="007D631C">
        <w:rPr>
          <w:rFonts w:asciiTheme="minorHAnsi" w:hAnsiTheme="minorHAnsi" w:cstheme="minorHAnsi"/>
          <w:szCs w:val="22"/>
          <w:lang w:val="en-GB"/>
        </w:rPr>
        <w:t xml:space="preserve"> to validate and provide feedback for the final products.  Such meeting is to be convened in </w:t>
      </w:r>
      <w:r>
        <w:rPr>
          <w:rFonts w:asciiTheme="minorHAnsi" w:hAnsiTheme="minorHAnsi" w:cstheme="minorHAnsi"/>
          <w:szCs w:val="22"/>
          <w:lang w:val="en-GB"/>
        </w:rPr>
        <w:t>conjunction with AIAS</w:t>
      </w:r>
      <w:r w:rsidR="007D631C">
        <w:rPr>
          <w:rFonts w:asciiTheme="minorHAnsi" w:hAnsiTheme="minorHAnsi" w:cstheme="minorHAnsi"/>
          <w:szCs w:val="22"/>
          <w:lang w:val="en-GB"/>
        </w:rPr>
        <w:t xml:space="preserve"> and other organizations involved in capacity </w:t>
      </w:r>
      <w:r w:rsidR="007D631C">
        <w:rPr>
          <w:rFonts w:asciiTheme="minorHAnsi" w:hAnsiTheme="minorHAnsi" w:cstheme="minorHAnsi"/>
          <w:szCs w:val="22"/>
        </w:rPr>
        <w:t xml:space="preserve">development within the DMF, including the PO35 programme.  This </w:t>
      </w:r>
      <w:r>
        <w:rPr>
          <w:rFonts w:asciiTheme="minorHAnsi" w:hAnsiTheme="minorHAnsi" w:cstheme="minorHAnsi"/>
          <w:szCs w:val="22"/>
          <w:lang w:val="en-GB"/>
        </w:rPr>
        <w:t>will serve to</w:t>
      </w:r>
      <w:r w:rsidR="00153295">
        <w:rPr>
          <w:rFonts w:asciiTheme="minorHAnsi" w:hAnsiTheme="minorHAnsi" w:cstheme="minorHAnsi"/>
          <w:szCs w:val="22"/>
          <w:lang w:val="en-GB"/>
        </w:rPr>
        <w:t>.  The Consultant will be responsible for facilitating the meeting, including the development of tools and methodologies for discussion and collection of participants’ feedback.</w:t>
      </w:r>
    </w:p>
    <w:p w14:paraId="73B211F9" w14:textId="77777777" w:rsidR="004D7E2F" w:rsidRPr="004D7E2F" w:rsidRDefault="004D7E2F" w:rsidP="004D7E2F">
      <w:pPr>
        <w:spacing w:line="240" w:lineRule="auto"/>
        <w:jc w:val="both"/>
        <w:rPr>
          <w:rFonts w:asciiTheme="minorHAnsi" w:hAnsiTheme="minorHAnsi" w:cstheme="minorHAnsi"/>
          <w:szCs w:val="22"/>
        </w:rPr>
      </w:pPr>
    </w:p>
    <w:p w14:paraId="540F0980" w14:textId="43C02E8F" w:rsidR="00A342F6" w:rsidRPr="00A342F6" w:rsidRDefault="00A342F6" w:rsidP="002A3241">
      <w:pPr>
        <w:spacing w:line="240" w:lineRule="auto"/>
        <w:ind w:left="426"/>
        <w:jc w:val="both"/>
        <w:rPr>
          <w:rFonts w:asciiTheme="minorHAnsi" w:hAnsiTheme="minorHAnsi" w:cstheme="minorHAnsi"/>
          <w:szCs w:val="22"/>
          <w:lang w:val="en-GB"/>
        </w:rPr>
      </w:pPr>
      <w:r w:rsidRPr="00A342F6">
        <w:rPr>
          <w:rFonts w:asciiTheme="minorHAnsi" w:hAnsiTheme="minorHAnsi" w:cstheme="minorHAnsi"/>
          <w:szCs w:val="22"/>
          <w:lang w:val="en-GB"/>
        </w:rPr>
        <w:t>Based on the review of the above information</w:t>
      </w:r>
      <w:r w:rsidR="00153295">
        <w:rPr>
          <w:rFonts w:asciiTheme="minorHAnsi" w:hAnsiTheme="minorHAnsi" w:cstheme="minorHAnsi"/>
          <w:szCs w:val="22"/>
          <w:lang w:val="en-GB"/>
        </w:rPr>
        <w:t xml:space="preserve"> and feedback provided</w:t>
      </w:r>
      <w:r w:rsidRPr="00A342F6">
        <w:rPr>
          <w:rFonts w:asciiTheme="minorHAnsi" w:hAnsiTheme="minorHAnsi" w:cstheme="minorHAnsi"/>
          <w:szCs w:val="22"/>
          <w:lang w:val="en-GB"/>
        </w:rPr>
        <w:t>, the Consultant will</w:t>
      </w:r>
      <w:r w:rsidR="002A0B4B">
        <w:rPr>
          <w:rFonts w:asciiTheme="minorHAnsi" w:hAnsiTheme="minorHAnsi" w:cstheme="minorHAnsi"/>
          <w:szCs w:val="22"/>
          <w:lang w:val="en-GB"/>
        </w:rPr>
        <w:t xml:space="preserve"> produce</w:t>
      </w:r>
      <w:r w:rsidRPr="00A342F6">
        <w:rPr>
          <w:rFonts w:asciiTheme="minorHAnsi" w:hAnsiTheme="minorHAnsi" w:cstheme="minorHAnsi"/>
          <w:szCs w:val="22"/>
          <w:lang w:val="en-GB"/>
        </w:rPr>
        <w:t>:</w:t>
      </w:r>
    </w:p>
    <w:p w14:paraId="72FEE7DC" w14:textId="5A12F0D5" w:rsidR="00153295" w:rsidRDefault="00153295" w:rsidP="00A342F6">
      <w:pPr>
        <w:pStyle w:val="ListParagraph"/>
        <w:numPr>
          <w:ilvl w:val="0"/>
          <w:numId w:val="40"/>
        </w:numPr>
        <w:spacing w:line="240" w:lineRule="auto"/>
        <w:jc w:val="both"/>
        <w:rPr>
          <w:rFonts w:asciiTheme="minorHAnsi" w:hAnsiTheme="minorHAnsi" w:cstheme="minorHAnsi"/>
          <w:sz w:val="22"/>
          <w:szCs w:val="22"/>
        </w:rPr>
      </w:pPr>
      <w:r>
        <w:rPr>
          <w:rFonts w:asciiTheme="minorHAnsi" w:hAnsiTheme="minorHAnsi" w:cstheme="minorHAnsi"/>
          <w:sz w:val="22"/>
          <w:szCs w:val="22"/>
        </w:rPr>
        <w:t>Identification and analysis of remaining gaps and proposal for addressing them.</w:t>
      </w:r>
    </w:p>
    <w:p w14:paraId="24FB0052" w14:textId="601545F3" w:rsidR="00942EAB" w:rsidRDefault="002A0B4B" w:rsidP="00A342F6">
      <w:pPr>
        <w:pStyle w:val="ListParagraph"/>
        <w:numPr>
          <w:ilvl w:val="0"/>
          <w:numId w:val="40"/>
        </w:numPr>
        <w:spacing w:line="240" w:lineRule="auto"/>
        <w:jc w:val="both"/>
        <w:rPr>
          <w:rFonts w:asciiTheme="minorHAnsi" w:hAnsiTheme="minorHAnsi" w:cstheme="minorHAnsi"/>
          <w:sz w:val="22"/>
          <w:szCs w:val="22"/>
        </w:rPr>
      </w:pPr>
      <w:r>
        <w:rPr>
          <w:rFonts w:asciiTheme="minorHAnsi" w:hAnsiTheme="minorHAnsi" w:cstheme="minorHAnsi"/>
          <w:sz w:val="22"/>
          <w:szCs w:val="22"/>
        </w:rPr>
        <w:t>Revised / proposed training package based on the modules previously delivered plus improvements based on analysis and additional materials</w:t>
      </w:r>
      <w:r w:rsidR="00153295">
        <w:rPr>
          <w:rFonts w:asciiTheme="minorHAnsi" w:hAnsiTheme="minorHAnsi" w:cstheme="minorHAnsi"/>
          <w:sz w:val="22"/>
          <w:szCs w:val="22"/>
        </w:rPr>
        <w:t>.</w:t>
      </w:r>
    </w:p>
    <w:p w14:paraId="54D57C36" w14:textId="77777777" w:rsidR="00B01FC6" w:rsidRDefault="002A0B4B" w:rsidP="00B01FC6">
      <w:pPr>
        <w:pStyle w:val="ListParagraph"/>
        <w:numPr>
          <w:ilvl w:val="0"/>
          <w:numId w:val="40"/>
        </w:numPr>
        <w:spacing w:line="240" w:lineRule="auto"/>
        <w:jc w:val="both"/>
        <w:rPr>
          <w:rFonts w:asciiTheme="minorHAnsi" w:hAnsiTheme="minorHAnsi" w:cstheme="minorHAnsi"/>
          <w:sz w:val="22"/>
          <w:szCs w:val="22"/>
        </w:rPr>
      </w:pPr>
      <w:r>
        <w:rPr>
          <w:rFonts w:asciiTheme="minorHAnsi" w:hAnsiTheme="minorHAnsi" w:cstheme="minorHAnsi"/>
          <w:sz w:val="22"/>
          <w:szCs w:val="22"/>
        </w:rPr>
        <w:t>Proposed tools for participants’ assessment.</w:t>
      </w:r>
      <w:r w:rsidR="00B01FC6" w:rsidRPr="00B01FC6">
        <w:rPr>
          <w:rFonts w:asciiTheme="minorHAnsi" w:hAnsiTheme="minorHAnsi" w:cstheme="minorHAnsi"/>
          <w:sz w:val="22"/>
          <w:szCs w:val="22"/>
        </w:rPr>
        <w:t xml:space="preserve"> </w:t>
      </w:r>
    </w:p>
    <w:p w14:paraId="50B88340" w14:textId="5C8FBD60" w:rsidR="00746456" w:rsidRPr="00746456" w:rsidRDefault="00F7309E" w:rsidP="00335D18">
      <w:pPr>
        <w:pStyle w:val="ListParagraph"/>
        <w:numPr>
          <w:ilvl w:val="0"/>
          <w:numId w:val="40"/>
        </w:numPr>
        <w:spacing w:line="240" w:lineRule="auto"/>
        <w:jc w:val="both"/>
        <w:rPr>
          <w:rFonts w:asciiTheme="minorHAnsi" w:hAnsiTheme="minorHAnsi" w:cstheme="minorHAnsi"/>
          <w:sz w:val="22"/>
          <w:szCs w:val="22"/>
        </w:rPr>
      </w:pPr>
      <w:r w:rsidRPr="00746456">
        <w:rPr>
          <w:rFonts w:asciiTheme="minorHAnsi" w:hAnsiTheme="minorHAnsi" w:cstheme="minorHAnsi"/>
          <w:sz w:val="22"/>
          <w:szCs w:val="22"/>
        </w:rPr>
        <w:t xml:space="preserve">Proposed </w:t>
      </w:r>
      <w:r w:rsidR="00B01FC6" w:rsidRPr="00746456">
        <w:rPr>
          <w:rFonts w:asciiTheme="minorHAnsi" w:hAnsiTheme="minorHAnsi" w:cstheme="minorHAnsi"/>
          <w:sz w:val="22"/>
          <w:szCs w:val="22"/>
        </w:rPr>
        <w:t>strategy</w:t>
      </w:r>
      <w:r w:rsidR="00A2300E" w:rsidRPr="00746456">
        <w:rPr>
          <w:rFonts w:asciiTheme="minorHAnsi" w:hAnsiTheme="minorHAnsi" w:cstheme="minorHAnsi"/>
          <w:sz w:val="22"/>
          <w:szCs w:val="22"/>
        </w:rPr>
        <w:t>/action plan</w:t>
      </w:r>
      <w:r w:rsidR="00B01FC6" w:rsidRPr="00746456">
        <w:rPr>
          <w:rFonts w:asciiTheme="minorHAnsi" w:hAnsiTheme="minorHAnsi" w:cstheme="minorHAnsi"/>
          <w:sz w:val="22"/>
          <w:szCs w:val="22"/>
        </w:rPr>
        <w:t xml:space="preserve"> for future delivery of training modules for DMF in WASH in small towns</w:t>
      </w:r>
      <w:r w:rsidR="00746456" w:rsidRPr="00746456">
        <w:rPr>
          <w:rFonts w:asciiTheme="minorHAnsi" w:hAnsiTheme="minorHAnsi" w:cstheme="minorHAnsi"/>
          <w:sz w:val="22"/>
          <w:szCs w:val="22"/>
        </w:rPr>
        <w:t>, including assessment / identification of deliver</w:t>
      </w:r>
      <w:r w:rsidR="00746456">
        <w:rPr>
          <w:rFonts w:asciiTheme="minorHAnsi" w:hAnsiTheme="minorHAnsi" w:cstheme="minorHAnsi"/>
          <w:sz w:val="22"/>
          <w:szCs w:val="22"/>
        </w:rPr>
        <w:t>y</w:t>
      </w:r>
      <w:r w:rsidR="00746456" w:rsidRPr="00746456">
        <w:rPr>
          <w:rFonts w:asciiTheme="minorHAnsi" w:hAnsiTheme="minorHAnsi" w:cstheme="minorHAnsi"/>
          <w:sz w:val="22"/>
          <w:szCs w:val="22"/>
        </w:rPr>
        <w:t xml:space="preserve"> </w:t>
      </w:r>
      <w:r w:rsidR="00746456">
        <w:rPr>
          <w:rFonts w:asciiTheme="minorHAnsi" w:hAnsiTheme="minorHAnsi" w:cstheme="minorHAnsi"/>
          <w:sz w:val="22"/>
          <w:szCs w:val="22"/>
        </w:rPr>
        <w:t>mechanisms</w:t>
      </w:r>
      <w:r w:rsidR="00746456" w:rsidRPr="00746456">
        <w:rPr>
          <w:rFonts w:asciiTheme="minorHAnsi" w:hAnsiTheme="minorHAnsi" w:cstheme="minorHAnsi"/>
          <w:sz w:val="22"/>
          <w:szCs w:val="22"/>
        </w:rPr>
        <w:t>.</w:t>
      </w:r>
    </w:p>
    <w:p w14:paraId="290D2229" w14:textId="77777777" w:rsidR="002A3241" w:rsidRPr="006E0D37" w:rsidRDefault="002A3241" w:rsidP="002A3241">
      <w:pPr>
        <w:spacing w:line="240" w:lineRule="auto"/>
        <w:ind w:left="426"/>
        <w:jc w:val="both"/>
        <w:rPr>
          <w:rFonts w:asciiTheme="minorHAnsi" w:hAnsiTheme="minorHAnsi" w:cstheme="minorHAnsi"/>
          <w:szCs w:val="22"/>
          <w:lang w:val="en-GB"/>
        </w:rPr>
      </w:pPr>
    </w:p>
    <w:p w14:paraId="27E9E77B" w14:textId="77777777" w:rsidR="002A3241" w:rsidRPr="006E0D37" w:rsidRDefault="00011FED" w:rsidP="00E41B67">
      <w:pPr>
        <w:numPr>
          <w:ilvl w:val="0"/>
          <w:numId w:val="25"/>
        </w:numPr>
        <w:spacing w:line="240" w:lineRule="auto"/>
        <w:ind w:left="426" w:hanging="426"/>
        <w:jc w:val="both"/>
        <w:rPr>
          <w:rFonts w:asciiTheme="minorHAnsi" w:hAnsiTheme="minorHAnsi" w:cstheme="minorHAnsi"/>
          <w:b/>
          <w:i/>
          <w:szCs w:val="22"/>
          <w:u w:val="single"/>
          <w:lang w:val="en-GB"/>
        </w:rPr>
      </w:pPr>
      <w:r w:rsidRPr="006E0D37">
        <w:rPr>
          <w:rFonts w:asciiTheme="minorHAnsi" w:hAnsiTheme="minorHAnsi" w:cstheme="minorHAnsi"/>
          <w:b/>
          <w:szCs w:val="22"/>
          <w:u w:val="single"/>
          <w:lang w:val="en-GB"/>
        </w:rPr>
        <w:t>Activities and Tasks:</w:t>
      </w:r>
      <w:r w:rsidRPr="006E0D37">
        <w:rPr>
          <w:rFonts w:asciiTheme="minorHAnsi" w:hAnsiTheme="minorHAnsi" w:cstheme="minorHAnsi"/>
          <w:szCs w:val="22"/>
          <w:lang w:val="en-GB"/>
        </w:rPr>
        <w:t xml:space="preserve"> </w:t>
      </w:r>
    </w:p>
    <w:p w14:paraId="1C5EB9C9" w14:textId="086E5665" w:rsidR="003D5C99" w:rsidRPr="006E0D37" w:rsidRDefault="003D5C99" w:rsidP="002A3241">
      <w:pPr>
        <w:spacing w:line="240" w:lineRule="auto"/>
        <w:ind w:left="426"/>
        <w:jc w:val="both"/>
        <w:rPr>
          <w:rFonts w:asciiTheme="minorHAnsi" w:hAnsiTheme="minorHAnsi" w:cstheme="minorHAnsi"/>
          <w:b/>
          <w:i/>
          <w:szCs w:val="22"/>
          <w:u w:val="single"/>
          <w:lang w:val="en-GB"/>
        </w:rPr>
      </w:pPr>
    </w:p>
    <w:p w14:paraId="675C2845" w14:textId="5959BD66" w:rsidR="002A3241" w:rsidRPr="006E0D37" w:rsidRDefault="002A3241" w:rsidP="006E0D37">
      <w:pPr>
        <w:spacing w:line="240" w:lineRule="auto"/>
        <w:ind w:left="360"/>
        <w:rPr>
          <w:rFonts w:asciiTheme="minorHAnsi" w:hAnsiTheme="minorHAnsi" w:cstheme="minorHAnsi"/>
          <w:szCs w:val="22"/>
        </w:rPr>
      </w:pPr>
      <w:r w:rsidRPr="006E0D37">
        <w:rPr>
          <w:rFonts w:asciiTheme="minorHAnsi" w:hAnsiTheme="minorHAnsi" w:cstheme="minorHAnsi"/>
          <w:szCs w:val="22"/>
        </w:rPr>
        <w:t>To collect the necessary information</w:t>
      </w:r>
      <w:r w:rsidR="006E0D37" w:rsidRPr="006E0D37">
        <w:rPr>
          <w:rFonts w:asciiTheme="minorHAnsi" w:hAnsiTheme="minorHAnsi" w:cstheme="minorHAnsi"/>
          <w:szCs w:val="22"/>
        </w:rPr>
        <w:t xml:space="preserve"> and develop the deliverables within the </w:t>
      </w:r>
      <w:r w:rsidR="00760CBD" w:rsidRPr="006E0D37">
        <w:rPr>
          <w:rFonts w:asciiTheme="minorHAnsi" w:hAnsiTheme="minorHAnsi" w:cstheme="minorHAnsi"/>
          <w:szCs w:val="22"/>
        </w:rPr>
        <w:t>Constancy</w:t>
      </w:r>
      <w:r w:rsidRPr="006E0D37">
        <w:rPr>
          <w:rFonts w:asciiTheme="minorHAnsi" w:hAnsiTheme="minorHAnsi" w:cstheme="minorHAnsi"/>
          <w:szCs w:val="22"/>
        </w:rPr>
        <w:t>, the Consultant is expected to conduct:</w:t>
      </w:r>
    </w:p>
    <w:p w14:paraId="5581BE9A" w14:textId="77777777" w:rsidR="002A3241" w:rsidRPr="006E0D37" w:rsidRDefault="002A3241" w:rsidP="002A3241">
      <w:pPr>
        <w:spacing w:line="240" w:lineRule="auto"/>
        <w:rPr>
          <w:rFonts w:asciiTheme="minorHAnsi" w:hAnsiTheme="minorHAnsi" w:cstheme="minorHAnsi"/>
          <w:szCs w:val="22"/>
        </w:rPr>
      </w:pPr>
    </w:p>
    <w:p w14:paraId="31AFF679" w14:textId="4469EDE0" w:rsidR="00153295" w:rsidRPr="00DE29C3" w:rsidRDefault="002A3241" w:rsidP="006E0D37">
      <w:pPr>
        <w:pStyle w:val="ListParagraph"/>
        <w:numPr>
          <w:ilvl w:val="0"/>
          <w:numId w:val="31"/>
        </w:numPr>
        <w:spacing w:line="240" w:lineRule="auto"/>
        <w:ind w:left="720"/>
        <w:rPr>
          <w:rFonts w:asciiTheme="minorHAnsi" w:hAnsiTheme="minorHAnsi" w:cstheme="minorHAnsi"/>
          <w:b/>
          <w:sz w:val="22"/>
          <w:szCs w:val="22"/>
        </w:rPr>
      </w:pPr>
      <w:r w:rsidRPr="006E0D37">
        <w:rPr>
          <w:rFonts w:asciiTheme="minorHAnsi" w:hAnsiTheme="minorHAnsi" w:cstheme="minorHAnsi"/>
          <w:b/>
          <w:sz w:val="22"/>
          <w:szCs w:val="22"/>
        </w:rPr>
        <w:lastRenderedPageBreak/>
        <w:t>Literature review</w:t>
      </w:r>
      <w:r w:rsidRPr="003863BD">
        <w:rPr>
          <w:rFonts w:asciiTheme="minorHAnsi" w:hAnsiTheme="minorHAnsi" w:cstheme="minorHAnsi"/>
          <w:b/>
          <w:i/>
          <w:sz w:val="22"/>
          <w:szCs w:val="22"/>
        </w:rPr>
        <w:t xml:space="preserve"> </w:t>
      </w:r>
      <w:r w:rsidR="003863BD" w:rsidRPr="003863BD">
        <w:rPr>
          <w:rFonts w:asciiTheme="minorHAnsi" w:hAnsiTheme="minorHAnsi" w:cstheme="minorHAnsi"/>
          <w:b/>
          <w:i/>
          <w:sz w:val="22"/>
          <w:szCs w:val="22"/>
        </w:rPr>
        <w:t>[</w:t>
      </w:r>
      <w:r w:rsidR="001D4256">
        <w:rPr>
          <w:rFonts w:asciiTheme="minorHAnsi" w:hAnsiTheme="minorHAnsi" w:cstheme="minorHAnsi"/>
          <w:b/>
          <w:i/>
          <w:sz w:val="22"/>
          <w:szCs w:val="22"/>
        </w:rPr>
        <w:t>5</w:t>
      </w:r>
      <w:r w:rsidR="00DE29C3" w:rsidRPr="003863BD">
        <w:rPr>
          <w:rFonts w:asciiTheme="minorHAnsi" w:hAnsiTheme="minorHAnsi" w:cstheme="minorHAnsi"/>
          <w:b/>
          <w:i/>
          <w:sz w:val="22"/>
          <w:szCs w:val="22"/>
        </w:rPr>
        <w:t xml:space="preserve"> days</w:t>
      </w:r>
      <w:r w:rsidR="003863BD" w:rsidRPr="003863BD">
        <w:rPr>
          <w:rFonts w:asciiTheme="minorHAnsi" w:hAnsiTheme="minorHAnsi" w:cstheme="minorHAnsi"/>
          <w:b/>
          <w:i/>
          <w:sz w:val="22"/>
          <w:szCs w:val="22"/>
        </w:rPr>
        <w:t>]</w:t>
      </w:r>
      <w:r w:rsidR="00DE29C3" w:rsidRPr="003863BD">
        <w:rPr>
          <w:rFonts w:asciiTheme="minorHAnsi" w:hAnsiTheme="minorHAnsi" w:cstheme="minorHAnsi"/>
          <w:b/>
          <w:i/>
          <w:sz w:val="22"/>
          <w:szCs w:val="22"/>
        </w:rPr>
        <w:t xml:space="preserve"> </w:t>
      </w:r>
      <w:r w:rsidRPr="006E0D37">
        <w:rPr>
          <w:rFonts w:asciiTheme="minorHAnsi" w:hAnsiTheme="minorHAnsi" w:cstheme="minorHAnsi"/>
          <w:sz w:val="22"/>
          <w:szCs w:val="22"/>
        </w:rPr>
        <w:t xml:space="preserve">of existing </w:t>
      </w:r>
      <w:r w:rsidR="00760CBD" w:rsidRPr="006E0D37">
        <w:rPr>
          <w:rFonts w:asciiTheme="minorHAnsi" w:hAnsiTheme="minorHAnsi" w:cstheme="minorHAnsi"/>
          <w:sz w:val="22"/>
          <w:szCs w:val="22"/>
        </w:rPr>
        <w:t>documents</w:t>
      </w:r>
      <w:r w:rsidRPr="006E0D37">
        <w:rPr>
          <w:rFonts w:asciiTheme="minorHAnsi" w:hAnsiTheme="minorHAnsi" w:cstheme="minorHAnsi"/>
          <w:sz w:val="22"/>
          <w:szCs w:val="22"/>
        </w:rPr>
        <w:t xml:space="preserve"> / publications included but not limited to</w:t>
      </w:r>
      <w:r w:rsidR="001329D0">
        <w:rPr>
          <w:rFonts w:asciiTheme="minorHAnsi" w:hAnsiTheme="minorHAnsi" w:cstheme="minorHAnsi"/>
          <w:sz w:val="22"/>
          <w:szCs w:val="22"/>
        </w:rPr>
        <w:t xml:space="preserve"> initial assessment capacity conducted with AIAS,</w:t>
      </w:r>
      <w:r w:rsidRPr="006E0D37">
        <w:rPr>
          <w:rFonts w:asciiTheme="minorHAnsi" w:hAnsiTheme="minorHAnsi" w:cstheme="minorHAnsi"/>
          <w:sz w:val="22"/>
          <w:szCs w:val="22"/>
        </w:rPr>
        <w:t xml:space="preserve"> </w:t>
      </w:r>
      <w:r w:rsidR="00153295">
        <w:rPr>
          <w:rFonts w:asciiTheme="minorHAnsi" w:hAnsiTheme="minorHAnsi" w:cstheme="minorHAnsi"/>
          <w:sz w:val="22"/>
          <w:szCs w:val="22"/>
        </w:rPr>
        <w:t>documentary evidence from training package implemented in previous years, other training materials, sector documents for institutional strengthening, etc.</w:t>
      </w:r>
    </w:p>
    <w:p w14:paraId="02F55C5D" w14:textId="77777777" w:rsidR="00153295" w:rsidRPr="00153295" w:rsidRDefault="00153295" w:rsidP="00153295">
      <w:pPr>
        <w:pStyle w:val="ListParagraph"/>
        <w:spacing w:line="240" w:lineRule="auto"/>
        <w:rPr>
          <w:rFonts w:asciiTheme="minorHAnsi" w:hAnsiTheme="minorHAnsi" w:cstheme="minorHAnsi"/>
          <w:b/>
          <w:sz w:val="22"/>
          <w:szCs w:val="22"/>
        </w:rPr>
      </w:pPr>
    </w:p>
    <w:p w14:paraId="62033AFC" w14:textId="7A2568E4" w:rsidR="002A3241" w:rsidRPr="006E0D37" w:rsidRDefault="002A3241" w:rsidP="006E0D37">
      <w:pPr>
        <w:pStyle w:val="ListParagraph"/>
        <w:numPr>
          <w:ilvl w:val="0"/>
          <w:numId w:val="31"/>
        </w:numPr>
        <w:spacing w:line="240" w:lineRule="auto"/>
        <w:ind w:left="720"/>
        <w:rPr>
          <w:rFonts w:asciiTheme="minorHAnsi" w:hAnsiTheme="minorHAnsi" w:cstheme="minorHAnsi"/>
          <w:sz w:val="22"/>
          <w:szCs w:val="22"/>
        </w:rPr>
      </w:pPr>
      <w:r w:rsidRPr="006E0D37">
        <w:rPr>
          <w:rFonts w:asciiTheme="minorHAnsi" w:hAnsiTheme="minorHAnsi" w:cstheme="minorHAnsi"/>
          <w:b/>
          <w:sz w:val="22"/>
          <w:szCs w:val="22"/>
        </w:rPr>
        <w:t>Interviews with key stakeholders</w:t>
      </w:r>
      <w:r w:rsidR="00703CE2">
        <w:rPr>
          <w:rFonts w:asciiTheme="minorHAnsi" w:hAnsiTheme="minorHAnsi" w:cstheme="minorHAnsi"/>
          <w:b/>
          <w:sz w:val="22"/>
          <w:szCs w:val="22"/>
        </w:rPr>
        <w:t xml:space="preserve"> and partners</w:t>
      </w:r>
      <w:r w:rsidR="001329D0">
        <w:rPr>
          <w:rFonts w:asciiTheme="minorHAnsi" w:hAnsiTheme="minorHAnsi" w:cstheme="minorHAnsi"/>
          <w:b/>
          <w:sz w:val="22"/>
          <w:szCs w:val="22"/>
        </w:rPr>
        <w:t xml:space="preserve"> (focusing on participants)</w:t>
      </w:r>
      <w:r w:rsidR="00703CE2">
        <w:rPr>
          <w:rFonts w:asciiTheme="minorHAnsi" w:hAnsiTheme="minorHAnsi" w:cstheme="minorHAnsi"/>
          <w:b/>
          <w:sz w:val="22"/>
          <w:szCs w:val="22"/>
        </w:rPr>
        <w:t xml:space="preserve"> </w:t>
      </w:r>
      <w:r w:rsidR="003863BD" w:rsidRPr="003863BD">
        <w:rPr>
          <w:rFonts w:asciiTheme="minorHAnsi" w:hAnsiTheme="minorHAnsi" w:cstheme="minorHAnsi"/>
          <w:b/>
          <w:i/>
          <w:sz w:val="22"/>
          <w:szCs w:val="22"/>
        </w:rPr>
        <w:t>[1</w:t>
      </w:r>
      <w:r w:rsidR="001D4256">
        <w:rPr>
          <w:rFonts w:asciiTheme="minorHAnsi" w:hAnsiTheme="minorHAnsi" w:cstheme="minorHAnsi"/>
          <w:b/>
          <w:i/>
          <w:sz w:val="22"/>
          <w:szCs w:val="22"/>
        </w:rPr>
        <w:t>2</w:t>
      </w:r>
      <w:r w:rsidR="00DE29C3" w:rsidRPr="003863BD">
        <w:rPr>
          <w:rFonts w:asciiTheme="minorHAnsi" w:hAnsiTheme="minorHAnsi" w:cstheme="minorHAnsi"/>
          <w:b/>
          <w:i/>
          <w:sz w:val="22"/>
          <w:szCs w:val="22"/>
        </w:rPr>
        <w:t xml:space="preserve"> days</w:t>
      </w:r>
      <w:r w:rsidR="003863BD" w:rsidRPr="003863BD">
        <w:rPr>
          <w:rFonts w:asciiTheme="minorHAnsi" w:hAnsiTheme="minorHAnsi" w:cstheme="minorHAnsi"/>
          <w:b/>
          <w:i/>
          <w:sz w:val="22"/>
          <w:szCs w:val="22"/>
        </w:rPr>
        <w:t>, including 10 days in the field]</w:t>
      </w:r>
      <w:r w:rsidR="00DE29C3">
        <w:rPr>
          <w:rFonts w:asciiTheme="minorHAnsi" w:hAnsiTheme="minorHAnsi" w:cstheme="minorHAnsi"/>
          <w:b/>
          <w:sz w:val="22"/>
          <w:szCs w:val="22"/>
        </w:rPr>
        <w:t xml:space="preserve"> </w:t>
      </w:r>
      <w:r w:rsidRPr="006E0D37">
        <w:rPr>
          <w:rFonts w:asciiTheme="minorHAnsi" w:hAnsiTheme="minorHAnsi" w:cstheme="minorHAnsi"/>
          <w:sz w:val="22"/>
          <w:szCs w:val="22"/>
        </w:rPr>
        <w:t>including but not limited to:</w:t>
      </w:r>
    </w:p>
    <w:p w14:paraId="30FACBC9" w14:textId="3162AAA6" w:rsidR="002A3241" w:rsidRDefault="002A3241" w:rsidP="006E0D37">
      <w:pPr>
        <w:pStyle w:val="ListParagraph"/>
        <w:numPr>
          <w:ilvl w:val="0"/>
          <w:numId w:val="30"/>
        </w:numPr>
        <w:spacing w:line="240" w:lineRule="auto"/>
        <w:ind w:left="1080"/>
        <w:rPr>
          <w:rFonts w:asciiTheme="minorHAnsi" w:hAnsiTheme="minorHAnsi" w:cstheme="minorHAnsi"/>
          <w:sz w:val="22"/>
          <w:szCs w:val="22"/>
          <w:lang w:val="pt-PT"/>
        </w:rPr>
      </w:pPr>
      <w:r w:rsidRPr="006E0D37">
        <w:rPr>
          <w:rFonts w:asciiTheme="minorHAnsi" w:hAnsiTheme="minorHAnsi" w:cstheme="minorHAnsi"/>
          <w:sz w:val="22"/>
          <w:szCs w:val="22"/>
          <w:lang w:val="pt-PT"/>
        </w:rPr>
        <w:t>Administração das Infraestruturas de Agua e Saneamento (AIAS)</w:t>
      </w:r>
    </w:p>
    <w:p w14:paraId="139C5A3E" w14:textId="70570C1A" w:rsidR="007D631C" w:rsidRPr="007D631C" w:rsidRDefault="007D631C" w:rsidP="006E0D37">
      <w:pPr>
        <w:pStyle w:val="ListParagraph"/>
        <w:numPr>
          <w:ilvl w:val="0"/>
          <w:numId w:val="30"/>
        </w:numPr>
        <w:spacing w:line="240" w:lineRule="auto"/>
        <w:ind w:left="1080"/>
        <w:rPr>
          <w:rFonts w:asciiTheme="minorHAnsi" w:hAnsiTheme="minorHAnsi" w:cstheme="minorHAnsi"/>
          <w:sz w:val="22"/>
          <w:szCs w:val="22"/>
          <w:lang w:val="en-US"/>
        </w:rPr>
      </w:pPr>
      <w:r w:rsidRPr="007D631C">
        <w:rPr>
          <w:rFonts w:asciiTheme="minorHAnsi" w:hAnsiTheme="minorHAnsi" w:cstheme="minorHAnsi"/>
          <w:sz w:val="22"/>
          <w:szCs w:val="22"/>
          <w:lang w:val="en-US"/>
        </w:rPr>
        <w:t>Vitens Evidens and other implementing partners under</w:t>
      </w:r>
      <w:r>
        <w:rPr>
          <w:rFonts w:asciiTheme="minorHAnsi" w:hAnsiTheme="minorHAnsi" w:cstheme="minorHAnsi"/>
          <w:sz w:val="22"/>
          <w:szCs w:val="22"/>
          <w:lang w:val="en-US"/>
        </w:rPr>
        <w:t xml:space="preserve"> the PO35 programme.</w:t>
      </w:r>
    </w:p>
    <w:p w14:paraId="2068A9A0" w14:textId="4A7C0A1A" w:rsidR="002A3241" w:rsidRPr="006E0D37" w:rsidRDefault="002A3241" w:rsidP="006E0D37">
      <w:pPr>
        <w:pStyle w:val="ListParagraph"/>
        <w:numPr>
          <w:ilvl w:val="0"/>
          <w:numId w:val="30"/>
        </w:numPr>
        <w:spacing w:line="240" w:lineRule="auto"/>
        <w:ind w:left="1080"/>
        <w:rPr>
          <w:rFonts w:asciiTheme="minorHAnsi" w:hAnsiTheme="minorHAnsi" w:cstheme="minorHAnsi"/>
          <w:sz w:val="22"/>
          <w:szCs w:val="22"/>
          <w:lang w:val="pt-PT"/>
        </w:rPr>
      </w:pPr>
      <w:r w:rsidRPr="006E0D37">
        <w:rPr>
          <w:rFonts w:asciiTheme="minorHAnsi" w:hAnsiTheme="minorHAnsi" w:cstheme="minorHAnsi"/>
          <w:sz w:val="22"/>
          <w:szCs w:val="22"/>
          <w:lang w:val="pt-PT"/>
        </w:rPr>
        <w:t>Direcção Nacional de Abastecimento de Agua e Saneamento (DNAAS)</w:t>
      </w:r>
    </w:p>
    <w:p w14:paraId="6A401D2A" w14:textId="188C6498" w:rsidR="002A3241" w:rsidRDefault="002A3241" w:rsidP="006E0D37">
      <w:pPr>
        <w:pStyle w:val="ListParagraph"/>
        <w:numPr>
          <w:ilvl w:val="0"/>
          <w:numId w:val="30"/>
        </w:numPr>
        <w:spacing w:line="240" w:lineRule="auto"/>
        <w:ind w:left="1080"/>
        <w:rPr>
          <w:rFonts w:asciiTheme="minorHAnsi" w:hAnsiTheme="minorHAnsi" w:cstheme="minorHAnsi"/>
          <w:sz w:val="22"/>
          <w:szCs w:val="22"/>
          <w:lang w:val="pt-PT"/>
        </w:rPr>
      </w:pPr>
      <w:r w:rsidRPr="006E0D37">
        <w:rPr>
          <w:rFonts w:asciiTheme="minorHAnsi" w:hAnsiTheme="minorHAnsi" w:cstheme="minorHAnsi"/>
          <w:sz w:val="22"/>
          <w:szCs w:val="22"/>
          <w:lang w:val="pt-PT"/>
        </w:rPr>
        <w:t xml:space="preserve">Direcção Provincial das Obras Publicas, Habitação e Recursos Hídricos </w:t>
      </w:r>
      <w:r w:rsidR="00703CE2">
        <w:rPr>
          <w:rFonts w:asciiTheme="minorHAnsi" w:hAnsiTheme="minorHAnsi" w:cstheme="minorHAnsi"/>
          <w:sz w:val="22"/>
          <w:szCs w:val="22"/>
          <w:lang w:val="pt-PT"/>
        </w:rPr>
        <w:t xml:space="preserve">in targeted provinces </w:t>
      </w:r>
      <w:r w:rsidRPr="006E0D37">
        <w:rPr>
          <w:rFonts w:asciiTheme="minorHAnsi" w:hAnsiTheme="minorHAnsi" w:cstheme="minorHAnsi"/>
          <w:sz w:val="22"/>
          <w:szCs w:val="22"/>
          <w:lang w:val="pt-PT"/>
        </w:rPr>
        <w:t>(I</w:t>
      </w:r>
      <w:r w:rsidR="00703CE2">
        <w:rPr>
          <w:rFonts w:asciiTheme="minorHAnsi" w:hAnsiTheme="minorHAnsi" w:cstheme="minorHAnsi"/>
          <w:sz w:val="22"/>
          <w:szCs w:val="22"/>
          <w:lang w:val="pt-PT"/>
        </w:rPr>
        <w:t>nhambane, Nampula, Tete and Manica</w:t>
      </w:r>
      <w:r w:rsidRPr="006E0D37">
        <w:rPr>
          <w:rFonts w:asciiTheme="minorHAnsi" w:hAnsiTheme="minorHAnsi" w:cstheme="minorHAnsi"/>
          <w:sz w:val="22"/>
          <w:szCs w:val="22"/>
          <w:lang w:val="pt-PT"/>
        </w:rPr>
        <w:t>)</w:t>
      </w:r>
    </w:p>
    <w:p w14:paraId="38ABBD62" w14:textId="59FD55FB" w:rsidR="002A3241" w:rsidRPr="006E0D37" w:rsidRDefault="002A3241" w:rsidP="006E0D37">
      <w:pPr>
        <w:pStyle w:val="ListParagraph"/>
        <w:numPr>
          <w:ilvl w:val="0"/>
          <w:numId w:val="30"/>
        </w:numPr>
        <w:spacing w:line="240" w:lineRule="auto"/>
        <w:ind w:left="1080"/>
        <w:rPr>
          <w:rFonts w:asciiTheme="minorHAnsi" w:hAnsiTheme="minorHAnsi" w:cstheme="minorHAnsi"/>
          <w:sz w:val="22"/>
          <w:szCs w:val="22"/>
          <w:lang w:val="pt-PT"/>
        </w:rPr>
      </w:pPr>
      <w:r w:rsidRPr="006E0D37">
        <w:rPr>
          <w:rFonts w:asciiTheme="minorHAnsi" w:hAnsiTheme="minorHAnsi" w:cstheme="minorHAnsi"/>
          <w:sz w:val="22"/>
          <w:szCs w:val="22"/>
          <w:lang w:val="pt-PT"/>
        </w:rPr>
        <w:t xml:space="preserve">Serviço Distrital de Planificação e Infraestrutura (SDPI) </w:t>
      </w:r>
      <w:r w:rsidR="00703CE2">
        <w:rPr>
          <w:rFonts w:asciiTheme="minorHAnsi" w:hAnsiTheme="minorHAnsi" w:cstheme="minorHAnsi"/>
          <w:sz w:val="22"/>
          <w:szCs w:val="22"/>
          <w:lang w:val="pt-PT"/>
        </w:rPr>
        <w:t>/ Municipalities in the targeted districts.</w:t>
      </w:r>
    </w:p>
    <w:p w14:paraId="2F8D2C5F" w14:textId="408DF291" w:rsidR="002A3241" w:rsidRPr="006E0D37" w:rsidRDefault="00703CE2" w:rsidP="006E0D37">
      <w:pPr>
        <w:pStyle w:val="ListParagraph"/>
        <w:numPr>
          <w:ilvl w:val="0"/>
          <w:numId w:val="30"/>
        </w:numPr>
        <w:spacing w:line="240" w:lineRule="auto"/>
        <w:ind w:left="1080"/>
        <w:rPr>
          <w:rFonts w:asciiTheme="minorHAnsi" w:hAnsiTheme="minorHAnsi" w:cstheme="minorHAnsi"/>
          <w:sz w:val="22"/>
          <w:szCs w:val="22"/>
        </w:rPr>
      </w:pPr>
      <w:r>
        <w:rPr>
          <w:rFonts w:asciiTheme="minorHAnsi" w:hAnsiTheme="minorHAnsi" w:cstheme="minorHAnsi"/>
          <w:sz w:val="22"/>
          <w:szCs w:val="22"/>
        </w:rPr>
        <w:t>Sample of participants to the trainings (list to be provided to the Consultant).</w:t>
      </w:r>
    </w:p>
    <w:p w14:paraId="6B0F2CF8" w14:textId="30096B8E" w:rsidR="006317D4" w:rsidRPr="00746456" w:rsidRDefault="00703CE2" w:rsidP="006E0D37">
      <w:pPr>
        <w:pStyle w:val="ListParagraph"/>
        <w:numPr>
          <w:ilvl w:val="0"/>
          <w:numId w:val="30"/>
        </w:numPr>
        <w:spacing w:line="240" w:lineRule="auto"/>
        <w:ind w:left="1080"/>
        <w:rPr>
          <w:rFonts w:asciiTheme="minorHAnsi" w:hAnsiTheme="minorHAnsi" w:cstheme="minorHAnsi"/>
          <w:sz w:val="22"/>
          <w:szCs w:val="22"/>
          <w:lang w:val="en-US"/>
        </w:rPr>
      </w:pPr>
      <w:r w:rsidRPr="00703CE2">
        <w:rPr>
          <w:rFonts w:asciiTheme="minorHAnsi" w:hAnsiTheme="minorHAnsi" w:cstheme="minorHAnsi"/>
          <w:sz w:val="22"/>
          <w:szCs w:val="22"/>
        </w:rPr>
        <w:t>Facilitators and other staff involved in the preparation and delivery of the trainings.</w:t>
      </w:r>
    </w:p>
    <w:p w14:paraId="746FF9C1" w14:textId="7E723800" w:rsidR="00746456" w:rsidRPr="00703CE2" w:rsidRDefault="00746456" w:rsidP="006E0D37">
      <w:pPr>
        <w:pStyle w:val="ListParagraph"/>
        <w:numPr>
          <w:ilvl w:val="0"/>
          <w:numId w:val="30"/>
        </w:numPr>
        <w:spacing w:line="240" w:lineRule="auto"/>
        <w:ind w:left="1080"/>
        <w:rPr>
          <w:rFonts w:asciiTheme="minorHAnsi" w:hAnsiTheme="minorHAnsi" w:cstheme="minorHAnsi"/>
          <w:sz w:val="22"/>
          <w:szCs w:val="22"/>
          <w:lang w:val="en-US"/>
        </w:rPr>
      </w:pPr>
      <w:r>
        <w:rPr>
          <w:rFonts w:asciiTheme="minorHAnsi" w:hAnsiTheme="minorHAnsi" w:cstheme="minorHAnsi"/>
          <w:sz w:val="22"/>
          <w:szCs w:val="22"/>
        </w:rPr>
        <w:t>Other organizations, such as FIPAG, to explore existing capacity building materials that could be used as reference for the development of the proposed training modules.</w:t>
      </w:r>
    </w:p>
    <w:p w14:paraId="7B4B1FDD" w14:textId="77777777" w:rsidR="002A3241" w:rsidRPr="006317D4" w:rsidRDefault="002A3241" w:rsidP="006E0D37">
      <w:pPr>
        <w:spacing w:line="240" w:lineRule="auto"/>
        <w:ind w:left="720"/>
        <w:rPr>
          <w:rFonts w:asciiTheme="minorHAnsi" w:hAnsiTheme="minorHAnsi" w:cstheme="minorHAnsi"/>
          <w:szCs w:val="22"/>
        </w:rPr>
      </w:pPr>
    </w:p>
    <w:p w14:paraId="0C125B59" w14:textId="62CA8B66" w:rsidR="002A3241" w:rsidRPr="006E0D37" w:rsidRDefault="002A3241" w:rsidP="00A54946">
      <w:pPr>
        <w:spacing w:line="240" w:lineRule="auto"/>
        <w:ind w:left="720"/>
        <w:rPr>
          <w:rFonts w:asciiTheme="minorHAnsi" w:hAnsiTheme="minorHAnsi" w:cstheme="minorHAnsi"/>
          <w:szCs w:val="22"/>
        </w:rPr>
      </w:pPr>
      <w:r w:rsidRPr="006E0D37">
        <w:rPr>
          <w:rFonts w:asciiTheme="minorHAnsi" w:hAnsiTheme="minorHAnsi" w:cstheme="minorHAnsi"/>
          <w:szCs w:val="22"/>
        </w:rPr>
        <w:t xml:space="preserve">The objective of such interviews would be to collect documentary information, tools, etc. as well as to capture partners’ perceptions on </w:t>
      </w:r>
      <w:r w:rsidR="00703CE2">
        <w:rPr>
          <w:rFonts w:asciiTheme="minorHAnsi" w:hAnsiTheme="minorHAnsi" w:cstheme="minorHAnsi"/>
          <w:szCs w:val="22"/>
        </w:rPr>
        <w:t xml:space="preserve">the trainings conducted </w:t>
      </w:r>
      <w:r w:rsidR="00A54946">
        <w:rPr>
          <w:rFonts w:asciiTheme="minorHAnsi" w:hAnsiTheme="minorHAnsi" w:cstheme="minorHAnsi"/>
          <w:szCs w:val="22"/>
        </w:rPr>
        <w:t xml:space="preserve">and the results achieved through them in terms of </w:t>
      </w:r>
      <w:r w:rsidR="001329D0">
        <w:rPr>
          <w:rFonts w:asciiTheme="minorHAnsi" w:hAnsiTheme="minorHAnsi" w:cstheme="minorHAnsi"/>
          <w:szCs w:val="22"/>
        </w:rPr>
        <w:t>contribution to their work</w:t>
      </w:r>
      <w:r w:rsidR="00A54946">
        <w:rPr>
          <w:rFonts w:asciiTheme="minorHAnsi" w:hAnsiTheme="minorHAnsi" w:cstheme="minorHAnsi"/>
          <w:szCs w:val="22"/>
        </w:rPr>
        <w:t xml:space="preserve">, as well as what </w:t>
      </w:r>
      <w:r w:rsidR="001329D0">
        <w:rPr>
          <w:rFonts w:asciiTheme="minorHAnsi" w:hAnsiTheme="minorHAnsi" w:cstheme="minorHAnsi"/>
          <w:szCs w:val="22"/>
        </w:rPr>
        <w:t xml:space="preserve">additional training </w:t>
      </w:r>
      <w:r w:rsidR="00A54946">
        <w:rPr>
          <w:rFonts w:asciiTheme="minorHAnsi" w:hAnsiTheme="minorHAnsi" w:cstheme="minorHAnsi"/>
          <w:szCs w:val="22"/>
        </w:rPr>
        <w:t xml:space="preserve">may be </w:t>
      </w:r>
      <w:r w:rsidR="001329D0">
        <w:rPr>
          <w:rFonts w:asciiTheme="minorHAnsi" w:hAnsiTheme="minorHAnsi" w:cstheme="minorHAnsi"/>
          <w:szCs w:val="22"/>
        </w:rPr>
        <w:t>required</w:t>
      </w:r>
      <w:r w:rsidR="00A54946">
        <w:rPr>
          <w:rFonts w:asciiTheme="minorHAnsi" w:hAnsiTheme="minorHAnsi" w:cstheme="minorHAnsi"/>
          <w:szCs w:val="22"/>
        </w:rPr>
        <w:t xml:space="preserve"> in the future</w:t>
      </w:r>
      <w:r w:rsidR="00703CE2">
        <w:rPr>
          <w:rFonts w:asciiTheme="minorHAnsi" w:hAnsiTheme="minorHAnsi" w:cstheme="minorHAnsi"/>
          <w:szCs w:val="22"/>
        </w:rPr>
        <w:t>.</w:t>
      </w:r>
      <w:r w:rsidR="005A597D">
        <w:rPr>
          <w:rFonts w:asciiTheme="minorHAnsi" w:hAnsiTheme="minorHAnsi" w:cstheme="minorHAnsi"/>
          <w:szCs w:val="22"/>
        </w:rPr>
        <w:t xml:space="preserve"> The interviews would also serve for the consultant to get details on the type of work, challenges and academical background of participants </w:t>
      </w:r>
      <w:r w:rsidR="00A54946">
        <w:rPr>
          <w:rFonts w:asciiTheme="minorHAnsi" w:hAnsiTheme="minorHAnsi" w:cstheme="minorHAnsi"/>
          <w:szCs w:val="22"/>
        </w:rPr>
        <w:t xml:space="preserve">in order to propose </w:t>
      </w:r>
      <w:r w:rsidR="005A597D">
        <w:rPr>
          <w:rFonts w:asciiTheme="minorHAnsi" w:hAnsiTheme="minorHAnsi" w:cstheme="minorHAnsi"/>
          <w:szCs w:val="22"/>
        </w:rPr>
        <w:t>adequate methodologies for learning.</w:t>
      </w:r>
      <w:r w:rsidRPr="006E0D37">
        <w:rPr>
          <w:rFonts w:asciiTheme="minorHAnsi" w:hAnsiTheme="minorHAnsi" w:cstheme="minorHAnsi"/>
          <w:szCs w:val="22"/>
        </w:rPr>
        <w:t xml:space="preserve"> The consultant should develop the necessary tools to collect such information in the form of a questionnaire / guide for the interview.</w:t>
      </w:r>
    </w:p>
    <w:p w14:paraId="048E844F" w14:textId="77777777" w:rsidR="002A3241" w:rsidRPr="006E0D37" w:rsidRDefault="002A3241" w:rsidP="006E0D37">
      <w:pPr>
        <w:spacing w:line="240" w:lineRule="auto"/>
        <w:ind w:left="360"/>
        <w:rPr>
          <w:rFonts w:asciiTheme="minorHAnsi" w:hAnsiTheme="minorHAnsi" w:cstheme="minorHAnsi"/>
          <w:szCs w:val="22"/>
        </w:rPr>
      </w:pPr>
    </w:p>
    <w:p w14:paraId="0E60D2D3" w14:textId="62CDA68C" w:rsidR="00746456" w:rsidRDefault="00B01FC6" w:rsidP="00746456">
      <w:pPr>
        <w:pStyle w:val="ListParagraph"/>
        <w:numPr>
          <w:ilvl w:val="0"/>
          <w:numId w:val="31"/>
        </w:numPr>
        <w:spacing w:line="240" w:lineRule="auto"/>
        <w:ind w:left="720"/>
        <w:rPr>
          <w:rFonts w:asciiTheme="minorHAnsi" w:hAnsiTheme="minorHAnsi" w:cstheme="minorHAnsi"/>
          <w:sz w:val="22"/>
          <w:szCs w:val="22"/>
        </w:rPr>
      </w:pPr>
      <w:r>
        <w:rPr>
          <w:rFonts w:asciiTheme="minorHAnsi" w:hAnsiTheme="minorHAnsi" w:cstheme="minorHAnsi"/>
          <w:b/>
          <w:sz w:val="22"/>
          <w:szCs w:val="22"/>
        </w:rPr>
        <w:t>S</w:t>
      </w:r>
      <w:r w:rsidR="002A3241" w:rsidRPr="006E0D37">
        <w:rPr>
          <w:rFonts w:asciiTheme="minorHAnsi" w:hAnsiTheme="minorHAnsi" w:cstheme="minorHAnsi"/>
          <w:b/>
          <w:sz w:val="22"/>
          <w:szCs w:val="22"/>
        </w:rPr>
        <w:t>ystematization of documentary evidence</w:t>
      </w:r>
      <w:r>
        <w:rPr>
          <w:rFonts w:asciiTheme="minorHAnsi" w:hAnsiTheme="minorHAnsi" w:cstheme="minorHAnsi"/>
          <w:b/>
          <w:sz w:val="22"/>
          <w:szCs w:val="22"/>
        </w:rPr>
        <w:t xml:space="preserve"> and production of revised training package</w:t>
      </w:r>
      <w:r w:rsidR="00DE29C3">
        <w:rPr>
          <w:rFonts w:asciiTheme="minorHAnsi" w:hAnsiTheme="minorHAnsi" w:cstheme="minorHAnsi"/>
          <w:b/>
          <w:sz w:val="22"/>
          <w:szCs w:val="22"/>
        </w:rPr>
        <w:t xml:space="preserve"> </w:t>
      </w:r>
      <w:r w:rsidR="003863BD" w:rsidRPr="003863BD">
        <w:rPr>
          <w:rFonts w:asciiTheme="minorHAnsi" w:hAnsiTheme="minorHAnsi" w:cstheme="minorHAnsi"/>
          <w:b/>
          <w:i/>
          <w:sz w:val="22"/>
          <w:szCs w:val="22"/>
        </w:rPr>
        <w:t>[</w:t>
      </w:r>
      <w:r w:rsidR="001D4256">
        <w:rPr>
          <w:rFonts w:asciiTheme="minorHAnsi" w:hAnsiTheme="minorHAnsi" w:cstheme="minorHAnsi"/>
          <w:b/>
          <w:i/>
          <w:sz w:val="22"/>
          <w:szCs w:val="22"/>
        </w:rPr>
        <w:t>8</w:t>
      </w:r>
      <w:r w:rsidR="00DE29C3" w:rsidRPr="003863BD">
        <w:rPr>
          <w:rFonts w:asciiTheme="minorHAnsi" w:hAnsiTheme="minorHAnsi" w:cstheme="minorHAnsi"/>
          <w:b/>
          <w:i/>
          <w:sz w:val="22"/>
          <w:szCs w:val="22"/>
        </w:rPr>
        <w:t xml:space="preserve"> days</w:t>
      </w:r>
      <w:r w:rsidR="003863BD" w:rsidRPr="003863BD">
        <w:rPr>
          <w:rFonts w:asciiTheme="minorHAnsi" w:hAnsiTheme="minorHAnsi" w:cstheme="minorHAnsi"/>
          <w:b/>
          <w:i/>
          <w:sz w:val="22"/>
          <w:szCs w:val="22"/>
        </w:rPr>
        <w:t>]</w:t>
      </w:r>
      <w:r w:rsidR="002A3241" w:rsidRPr="006E0D37">
        <w:rPr>
          <w:rFonts w:asciiTheme="minorHAnsi" w:hAnsiTheme="minorHAnsi" w:cstheme="minorHAnsi"/>
          <w:b/>
          <w:sz w:val="22"/>
          <w:szCs w:val="22"/>
        </w:rPr>
        <w:t>,</w:t>
      </w:r>
      <w:r w:rsidR="002A3241" w:rsidRPr="006E0D37">
        <w:rPr>
          <w:rFonts w:asciiTheme="minorHAnsi" w:hAnsiTheme="minorHAnsi" w:cstheme="minorHAnsi"/>
          <w:sz w:val="22"/>
          <w:szCs w:val="22"/>
        </w:rPr>
        <w:t xml:space="preserve"> including </w:t>
      </w:r>
      <w:r w:rsidR="005A597D">
        <w:rPr>
          <w:rFonts w:asciiTheme="minorHAnsi" w:hAnsiTheme="minorHAnsi" w:cstheme="minorHAnsi"/>
          <w:sz w:val="22"/>
          <w:szCs w:val="22"/>
        </w:rPr>
        <w:t xml:space="preserve">minimum participants academical background to attend each module, </w:t>
      </w:r>
      <w:r w:rsidR="002A3241" w:rsidRPr="006E0D37">
        <w:rPr>
          <w:rFonts w:asciiTheme="minorHAnsi" w:hAnsiTheme="minorHAnsi" w:cstheme="minorHAnsi"/>
          <w:sz w:val="22"/>
          <w:szCs w:val="22"/>
        </w:rPr>
        <w:t xml:space="preserve">training materials, </w:t>
      </w:r>
      <w:r w:rsidR="004B1CD4">
        <w:rPr>
          <w:rFonts w:asciiTheme="minorHAnsi" w:hAnsiTheme="minorHAnsi" w:cstheme="minorHAnsi"/>
          <w:sz w:val="22"/>
          <w:szCs w:val="22"/>
        </w:rPr>
        <w:t>tools</w:t>
      </w:r>
      <w:r w:rsidR="005A597D">
        <w:rPr>
          <w:rFonts w:asciiTheme="minorHAnsi" w:hAnsiTheme="minorHAnsi" w:cstheme="minorHAnsi"/>
          <w:sz w:val="22"/>
          <w:szCs w:val="22"/>
        </w:rPr>
        <w:t xml:space="preserve"> and methodologies</w:t>
      </w:r>
      <w:r w:rsidR="004B1CD4">
        <w:rPr>
          <w:rFonts w:asciiTheme="minorHAnsi" w:hAnsiTheme="minorHAnsi" w:cstheme="minorHAnsi"/>
          <w:sz w:val="22"/>
          <w:szCs w:val="22"/>
        </w:rPr>
        <w:t xml:space="preserve">, </w:t>
      </w:r>
      <w:r w:rsidR="002A3241" w:rsidRPr="006E0D37">
        <w:rPr>
          <w:rFonts w:asciiTheme="minorHAnsi" w:hAnsiTheme="minorHAnsi" w:cstheme="minorHAnsi"/>
          <w:sz w:val="22"/>
          <w:szCs w:val="22"/>
        </w:rPr>
        <w:t xml:space="preserve">implementation reports and other documents relevant to the implementation of the </w:t>
      </w:r>
      <w:r w:rsidR="004B1CD4">
        <w:rPr>
          <w:rFonts w:asciiTheme="minorHAnsi" w:hAnsiTheme="minorHAnsi" w:cstheme="minorHAnsi"/>
          <w:sz w:val="22"/>
          <w:szCs w:val="22"/>
        </w:rPr>
        <w:t>capacity building component</w:t>
      </w:r>
      <w:r w:rsidR="002A3241" w:rsidRPr="006E0D37">
        <w:rPr>
          <w:rFonts w:asciiTheme="minorHAnsi" w:hAnsiTheme="minorHAnsi" w:cstheme="minorHAnsi"/>
          <w:sz w:val="22"/>
          <w:szCs w:val="22"/>
        </w:rPr>
        <w:t xml:space="preserve">.  </w:t>
      </w:r>
      <w:r w:rsidR="00746456" w:rsidRPr="006E0D37">
        <w:rPr>
          <w:rFonts w:asciiTheme="minorHAnsi" w:hAnsiTheme="minorHAnsi" w:cstheme="minorHAnsi"/>
          <w:sz w:val="22"/>
          <w:szCs w:val="22"/>
        </w:rPr>
        <w:t xml:space="preserve">The consultant will produce </w:t>
      </w:r>
      <w:r w:rsidR="00746456">
        <w:rPr>
          <w:rFonts w:asciiTheme="minorHAnsi" w:hAnsiTheme="minorHAnsi" w:cstheme="minorHAnsi"/>
          <w:sz w:val="22"/>
          <w:szCs w:val="22"/>
        </w:rPr>
        <w:t>a revised package for future trainings, that include the table of content, the summary of the training and the target audience, the power point presentations, hand-outs, development for each session practical examples, online training material for each module and assessment tool at the end of each module of session and other necessary tools.</w:t>
      </w:r>
    </w:p>
    <w:p w14:paraId="0C9E9D8B" w14:textId="1ED27A30" w:rsidR="002A3241" w:rsidRPr="00DE29C3" w:rsidRDefault="002A3241" w:rsidP="00DE29C3">
      <w:pPr>
        <w:spacing w:line="240" w:lineRule="auto"/>
        <w:ind w:left="360"/>
        <w:rPr>
          <w:rFonts w:asciiTheme="minorHAnsi" w:hAnsiTheme="minorHAnsi" w:cstheme="minorHAnsi"/>
          <w:szCs w:val="22"/>
        </w:rPr>
      </w:pPr>
    </w:p>
    <w:p w14:paraId="753D2F22" w14:textId="35FEAD76" w:rsidR="002A3241" w:rsidRDefault="00F7309E" w:rsidP="006E0D37">
      <w:pPr>
        <w:pStyle w:val="ListParagraph"/>
        <w:numPr>
          <w:ilvl w:val="0"/>
          <w:numId w:val="31"/>
        </w:numPr>
        <w:spacing w:line="240" w:lineRule="auto"/>
        <w:ind w:left="720"/>
        <w:rPr>
          <w:rFonts w:asciiTheme="minorHAnsi" w:hAnsiTheme="minorHAnsi" w:cstheme="minorHAnsi"/>
          <w:sz w:val="22"/>
          <w:szCs w:val="22"/>
        </w:rPr>
      </w:pPr>
      <w:r>
        <w:rPr>
          <w:rFonts w:asciiTheme="minorHAnsi" w:hAnsiTheme="minorHAnsi" w:cstheme="minorHAnsi"/>
          <w:b/>
          <w:sz w:val="22"/>
          <w:szCs w:val="22"/>
        </w:rPr>
        <w:t xml:space="preserve">Proposed </w:t>
      </w:r>
      <w:r w:rsidR="004B1CD4">
        <w:rPr>
          <w:rFonts w:asciiTheme="minorHAnsi" w:hAnsiTheme="minorHAnsi" w:cstheme="minorHAnsi"/>
          <w:b/>
          <w:sz w:val="22"/>
          <w:szCs w:val="22"/>
        </w:rPr>
        <w:t>strategy for capacity development</w:t>
      </w:r>
      <w:r w:rsidR="00DE29C3">
        <w:rPr>
          <w:rFonts w:asciiTheme="minorHAnsi" w:hAnsiTheme="minorHAnsi" w:cstheme="minorHAnsi"/>
          <w:b/>
          <w:sz w:val="22"/>
          <w:szCs w:val="22"/>
        </w:rPr>
        <w:t xml:space="preserve"> </w:t>
      </w:r>
      <w:r w:rsidR="003863BD" w:rsidRPr="003863BD">
        <w:rPr>
          <w:rFonts w:asciiTheme="minorHAnsi" w:hAnsiTheme="minorHAnsi" w:cstheme="minorHAnsi"/>
          <w:b/>
          <w:i/>
          <w:sz w:val="22"/>
          <w:szCs w:val="22"/>
        </w:rPr>
        <w:t>[</w:t>
      </w:r>
      <w:r w:rsidR="001D4256">
        <w:rPr>
          <w:rFonts w:asciiTheme="minorHAnsi" w:hAnsiTheme="minorHAnsi" w:cstheme="minorHAnsi"/>
          <w:b/>
          <w:i/>
          <w:sz w:val="22"/>
          <w:szCs w:val="22"/>
        </w:rPr>
        <w:t>7</w:t>
      </w:r>
      <w:r w:rsidR="00DE29C3" w:rsidRPr="003863BD">
        <w:rPr>
          <w:rFonts w:asciiTheme="minorHAnsi" w:hAnsiTheme="minorHAnsi" w:cstheme="minorHAnsi"/>
          <w:b/>
          <w:i/>
          <w:sz w:val="22"/>
          <w:szCs w:val="22"/>
        </w:rPr>
        <w:t xml:space="preserve"> days</w:t>
      </w:r>
      <w:r w:rsidR="003863BD" w:rsidRPr="003863BD">
        <w:rPr>
          <w:rFonts w:asciiTheme="minorHAnsi" w:hAnsiTheme="minorHAnsi" w:cstheme="minorHAnsi"/>
          <w:b/>
          <w:i/>
          <w:sz w:val="22"/>
          <w:szCs w:val="22"/>
        </w:rPr>
        <w:t>]</w:t>
      </w:r>
      <w:r w:rsidR="002A3241" w:rsidRPr="006E0D37">
        <w:rPr>
          <w:rFonts w:asciiTheme="minorHAnsi" w:hAnsiTheme="minorHAnsi" w:cstheme="minorHAnsi"/>
          <w:b/>
          <w:sz w:val="22"/>
          <w:szCs w:val="22"/>
        </w:rPr>
        <w:t xml:space="preserve">.  </w:t>
      </w:r>
      <w:r w:rsidR="004A4339" w:rsidRPr="004A4339">
        <w:rPr>
          <w:rFonts w:asciiTheme="minorHAnsi" w:hAnsiTheme="minorHAnsi" w:cstheme="minorHAnsi"/>
          <w:sz w:val="22"/>
          <w:szCs w:val="22"/>
        </w:rPr>
        <w:t>Based on the</w:t>
      </w:r>
      <w:r w:rsidR="004A4339">
        <w:rPr>
          <w:rFonts w:asciiTheme="minorHAnsi" w:hAnsiTheme="minorHAnsi" w:cstheme="minorHAnsi"/>
          <w:b/>
          <w:sz w:val="22"/>
          <w:szCs w:val="22"/>
        </w:rPr>
        <w:t xml:space="preserve"> </w:t>
      </w:r>
      <w:r w:rsidR="00B01FC6" w:rsidRPr="00B01FC6">
        <w:rPr>
          <w:rFonts w:asciiTheme="minorHAnsi" w:hAnsiTheme="minorHAnsi" w:cstheme="minorHAnsi"/>
          <w:sz w:val="22"/>
          <w:szCs w:val="22"/>
        </w:rPr>
        <w:t>analysis</w:t>
      </w:r>
      <w:r w:rsidR="00B01FC6">
        <w:rPr>
          <w:rFonts w:asciiTheme="minorHAnsi" w:hAnsiTheme="minorHAnsi" w:cstheme="minorHAnsi"/>
          <w:sz w:val="22"/>
          <w:szCs w:val="22"/>
        </w:rPr>
        <w:t xml:space="preserve"> of the interventions conducted in previous years, as well as feedback from partners the Consultant will develop a strategy for replica / scale up of similar capacity development interventions including:</w:t>
      </w:r>
    </w:p>
    <w:p w14:paraId="615B8D4F" w14:textId="07ED4ED3" w:rsidR="00B01FC6" w:rsidRPr="00B01FC6" w:rsidRDefault="00B01FC6" w:rsidP="004C7AFF">
      <w:pPr>
        <w:pStyle w:val="ListParagraph"/>
        <w:numPr>
          <w:ilvl w:val="1"/>
          <w:numId w:val="43"/>
        </w:numPr>
        <w:spacing w:line="240" w:lineRule="auto"/>
        <w:rPr>
          <w:rFonts w:asciiTheme="minorHAnsi" w:hAnsiTheme="minorHAnsi" w:cstheme="minorHAnsi"/>
          <w:sz w:val="22"/>
          <w:szCs w:val="22"/>
        </w:rPr>
      </w:pPr>
      <w:r w:rsidRPr="00B01FC6">
        <w:rPr>
          <w:rFonts w:asciiTheme="minorHAnsi" w:hAnsiTheme="minorHAnsi" w:cstheme="minorHAnsi"/>
          <w:sz w:val="22"/>
          <w:szCs w:val="22"/>
        </w:rPr>
        <w:t xml:space="preserve">Identification of ‘beneficiaries’ </w:t>
      </w:r>
      <w:r w:rsidR="00EC3B4B">
        <w:rPr>
          <w:rFonts w:asciiTheme="minorHAnsi" w:hAnsiTheme="minorHAnsi" w:cstheme="minorHAnsi"/>
          <w:sz w:val="22"/>
          <w:szCs w:val="22"/>
        </w:rPr>
        <w:t xml:space="preserve">/ target audiences and </w:t>
      </w:r>
      <w:r>
        <w:rPr>
          <w:rFonts w:asciiTheme="minorHAnsi" w:hAnsiTheme="minorHAnsi" w:cstheme="minorHAnsi"/>
          <w:sz w:val="22"/>
          <w:szCs w:val="22"/>
        </w:rPr>
        <w:t>a</w:t>
      </w:r>
      <w:r w:rsidRPr="00B01FC6">
        <w:rPr>
          <w:rFonts w:asciiTheme="minorHAnsi" w:hAnsiTheme="minorHAnsi" w:cstheme="minorHAnsi"/>
          <w:sz w:val="22"/>
          <w:szCs w:val="22"/>
        </w:rPr>
        <w:t xml:space="preserve">nalysis of </w:t>
      </w:r>
      <w:r w:rsidR="00EC3B4B">
        <w:rPr>
          <w:rFonts w:asciiTheme="minorHAnsi" w:hAnsiTheme="minorHAnsi" w:cstheme="minorHAnsi"/>
          <w:sz w:val="22"/>
          <w:szCs w:val="22"/>
        </w:rPr>
        <w:t xml:space="preserve">their </w:t>
      </w:r>
      <w:r w:rsidRPr="00B01FC6">
        <w:rPr>
          <w:rFonts w:asciiTheme="minorHAnsi" w:hAnsiTheme="minorHAnsi" w:cstheme="minorHAnsi"/>
          <w:sz w:val="22"/>
          <w:szCs w:val="22"/>
        </w:rPr>
        <w:t>needs for capacity development</w:t>
      </w:r>
      <w:r w:rsidR="00EC3B4B">
        <w:rPr>
          <w:rFonts w:asciiTheme="minorHAnsi" w:hAnsiTheme="minorHAnsi" w:cstheme="minorHAnsi"/>
          <w:sz w:val="22"/>
          <w:szCs w:val="22"/>
        </w:rPr>
        <w:t>.</w:t>
      </w:r>
    </w:p>
    <w:p w14:paraId="5575119B" w14:textId="4AB98B43" w:rsidR="00B01FC6" w:rsidRDefault="00B01FC6" w:rsidP="00B01FC6">
      <w:pPr>
        <w:pStyle w:val="ListParagraph"/>
        <w:numPr>
          <w:ilvl w:val="1"/>
          <w:numId w:val="43"/>
        </w:numPr>
        <w:spacing w:line="240" w:lineRule="auto"/>
        <w:rPr>
          <w:rFonts w:asciiTheme="minorHAnsi" w:hAnsiTheme="minorHAnsi" w:cstheme="minorHAnsi"/>
          <w:sz w:val="22"/>
          <w:szCs w:val="22"/>
        </w:rPr>
      </w:pPr>
      <w:r>
        <w:rPr>
          <w:rFonts w:asciiTheme="minorHAnsi" w:hAnsiTheme="minorHAnsi" w:cstheme="minorHAnsi"/>
          <w:sz w:val="22"/>
          <w:szCs w:val="22"/>
        </w:rPr>
        <w:t>Proposed implementation approach / rolled out of training</w:t>
      </w:r>
      <w:r w:rsidR="008E1C37">
        <w:rPr>
          <w:rFonts w:asciiTheme="minorHAnsi" w:hAnsiTheme="minorHAnsi" w:cstheme="minorHAnsi"/>
          <w:sz w:val="22"/>
          <w:szCs w:val="22"/>
        </w:rPr>
        <w:t>, including mechanism for delivery</w:t>
      </w:r>
    </w:p>
    <w:p w14:paraId="7C74B395" w14:textId="5131A8BA" w:rsidR="008E1C37" w:rsidRDefault="008E1C37" w:rsidP="008E1C37">
      <w:pPr>
        <w:pStyle w:val="ListParagraph"/>
        <w:numPr>
          <w:ilvl w:val="1"/>
          <w:numId w:val="43"/>
        </w:numPr>
        <w:spacing w:line="240" w:lineRule="auto"/>
        <w:rPr>
          <w:rFonts w:asciiTheme="minorHAnsi" w:hAnsiTheme="minorHAnsi" w:cstheme="minorHAnsi"/>
          <w:sz w:val="22"/>
          <w:szCs w:val="22"/>
        </w:rPr>
      </w:pPr>
      <w:r>
        <w:rPr>
          <w:rFonts w:asciiTheme="minorHAnsi" w:hAnsiTheme="minorHAnsi" w:cstheme="minorHAnsi"/>
          <w:sz w:val="22"/>
          <w:szCs w:val="22"/>
        </w:rPr>
        <w:t>Proposed inputs and requirements for implementation, including timeline, human resources, (experience and qualifications) and estimated costs</w:t>
      </w:r>
    </w:p>
    <w:p w14:paraId="1DBFD09A" w14:textId="2A908CD7" w:rsidR="00B01FC6" w:rsidRDefault="00B01FC6" w:rsidP="00B01FC6">
      <w:pPr>
        <w:pStyle w:val="ListParagraph"/>
        <w:numPr>
          <w:ilvl w:val="1"/>
          <w:numId w:val="43"/>
        </w:numPr>
        <w:spacing w:line="240" w:lineRule="auto"/>
        <w:rPr>
          <w:rFonts w:asciiTheme="minorHAnsi" w:hAnsiTheme="minorHAnsi" w:cstheme="minorHAnsi"/>
          <w:sz w:val="22"/>
          <w:szCs w:val="22"/>
        </w:rPr>
      </w:pPr>
      <w:r>
        <w:rPr>
          <w:rFonts w:asciiTheme="minorHAnsi" w:hAnsiTheme="minorHAnsi" w:cstheme="minorHAnsi"/>
          <w:sz w:val="22"/>
          <w:szCs w:val="22"/>
        </w:rPr>
        <w:t>Proposed targets and monitoring framework.</w:t>
      </w:r>
    </w:p>
    <w:p w14:paraId="0677D66C" w14:textId="5CD9980A" w:rsidR="00B01FC6" w:rsidRDefault="00B01FC6" w:rsidP="00B01FC6">
      <w:pPr>
        <w:spacing w:line="240" w:lineRule="auto"/>
        <w:rPr>
          <w:rFonts w:asciiTheme="minorHAnsi" w:hAnsiTheme="minorHAnsi" w:cstheme="minorHAnsi"/>
          <w:szCs w:val="22"/>
        </w:rPr>
      </w:pPr>
    </w:p>
    <w:p w14:paraId="1B6CE0AB" w14:textId="72A2B887" w:rsidR="002A3241" w:rsidRPr="006E0D37" w:rsidRDefault="002A3241" w:rsidP="006E0D37">
      <w:pPr>
        <w:pStyle w:val="ListParagraph"/>
        <w:numPr>
          <w:ilvl w:val="0"/>
          <w:numId w:val="31"/>
        </w:numPr>
        <w:spacing w:line="240" w:lineRule="auto"/>
        <w:ind w:left="720"/>
        <w:rPr>
          <w:rFonts w:asciiTheme="minorHAnsi" w:hAnsiTheme="minorHAnsi" w:cstheme="minorHAnsi"/>
          <w:sz w:val="22"/>
          <w:szCs w:val="22"/>
        </w:rPr>
      </w:pPr>
      <w:r w:rsidRPr="006E0D37">
        <w:rPr>
          <w:rFonts w:asciiTheme="minorHAnsi" w:hAnsiTheme="minorHAnsi" w:cstheme="minorHAnsi"/>
          <w:b/>
          <w:sz w:val="22"/>
          <w:szCs w:val="22"/>
        </w:rPr>
        <w:t>Consultation with stakeholders for validation of final products</w:t>
      </w:r>
      <w:r w:rsidR="003863BD">
        <w:rPr>
          <w:rFonts w:asciiTheme="minorHAnsi" w:hAnsiTheme="minorHAnsi" w:cstheme="minorHAnsi"/>
          <w:b/>
          <w:sz w:val="22"/>
          <w:szCs w:val="22"/>
        </w:rPr>
        <w:t xml:space="preserve"> </w:t>
      </w:r>
      <w:r w:rsidR="003863BD" w:rsidRPr="003863BD">
        <w:rPr>
          <w:rFonts w:asciiTheme="minorHAnsi" w:hAnsiTheme="minorHAnsi" w:cstheme="minorHAnsi"/>
          <w:b/>
          <w:i/>
          <w:sz w:val="22"/>
          <w:szCs w:val="22"/>
        </w:rPr>
        <w:t>[</w:t>
      </w:r>
      <w:r w:rsidR="001D4256">
        <w:rPr>
          <w:rFonts w:asciiTheme="minorHAnsi" w:hAnsiTheme="minorHAnsi" w:cstheme="minorHAnsi"/>
          <w:b/>
          <w:i/>
          <w:sz w:val="22"/>
          <w:szCs w:val="22"/>
        </w:rPr>
        <w:t>2</w:t>
      </w:r>
      <w:r w:rsidR="00DE29C3" w:rsidRPr="003863BD">
        <w:rPr>
          <w:rFonts w:asciiTheme="minorHAnsi" w:hAnsiTheme="minorHAnsi" w:cstheme="minorHAnsi"/>
          <w:b/>
          <w:i/>
          <w:sz w:val="22"/>
          <w:szCs w:val="22"/>
        </w:rPr>
        <w:t xml:space="preserve"> days</w:t>
      </w:r>
      <w:r w:rsidR="003863BD" w:rsidRPr="003863BD">
        <w:rPr>
          <w:rFonts w:asciiTheme="minorHAnsi" w:hAnsiTheme="minorHAnsi" w:cstheme="minorHAnsi"/>
          <w:b/>
          <w:i/>
          <w:sz w:val="22"/>
          <w:szCs w:val="22"/>
        </w:rPr>
        <w:t>]</w:t>
      </w:r>
      <w:r w:rsidRPr="006E0D37">
        <w:rPr>
          <w:rFonts w:asciiTheme="minorHAnsi" w:hAnsiTheme="minorHAnsi" w:cstheme="minorHAnsi"/>
          <w:b/>
          <w:sz w:val="22"/>
          <w:szCs w:val="22"/>
        </w:rPr>
        <w:t xml:space="preserve">.  </w:t>
      </w:r>
      <w:r w:rsidRPr="006E0D37">
        <w:rPr>
          <w:rFonts w:asciiTheme="minorHAnsi" w:hAnsiTheme="minorHAnsi" w:cstheme="minorHAnsi"/>
          <w:sz w:val="22"/>
          <w:szCs w:val="22"/>
        </w:rPr>
        <w:t>Based on the draft final documents, the Consultant will prepare the necessary materials for a half-a-day consultation / review meeting with partners and stakeholders.  The Consultant will also develop the necessary tools to collect feedback during the meeting to enable the final review and presentation of the final document.</w:t>
      </w:r>
    </w:p>
    <w:p w14:paraId="3AF3BD43" w14:textId="77777777" w:rsidR="002A3241" w:rsidRPr="006E0D37" w:rsidRDefault="002A3241" w:rsidP="006E0D37">
      <w:pPr>
        <w:pStyle w:val="ListParagraph"/>
        <w:spacing w:line="240" w:lineRule="auto"/>
        <w:rPr>
          <w:rFonts w:asciiTheme="minorHAnsi" w:hAnsiTheme="minorHAnsi" w:cstheme="minorHAnsi"/>
          <w:b/>
          <w:sz w:val="22"/>
          <w:szCs w:val="22"/>
        </w:rPr>
      </w:pPr>
    </w:p>
    <w:p w14:paraId="3DCEAFBF" w14:textId="12A1006A" w:rsidR="002A3241" w:rsidRDefault="002A3241" w:rsidP="006E0D37">
      <w:pPr>
        <w:pStyle w:val="ListParagraph"/>
        <w:numPr>
          <w:ilvl w:val="0"/>
          <w:numId w:val="31"/>
        </w:numPr>
        <w:spacing w:line="240" w:lineRule="auto"/>
        <w:ind w:left="720"/>
        <w:rPr>
          <w:rFonts w:asciiTheme="minorHAnsi" w:hAnsiTheme="minorHAnsi" w:cstheme="minorHAnsi"/>
          <w:sz w:val="22"/>
          <w:szCs w:val="22"/>
        </w:rPr>
      </w:pPr>
      <w:r w:rsidRPr="006E0D37">
        <w:rPr>
          <w:rFonts w:asciiTheme="minorHAnsi" w:hAnsiTheme="minorHAnsi" w:cstheme="minorHAnsi"/>
          <w:b/>
          <w:sz w:val="22"/>
          <w:szCs w:val="22"/>
        </w:rPr>
        <w:lastRenderedPageBreak/>
        <w:t>Presentation of final products</w:t>
      </w:r>
      <w:r w:rsidR="003863BD">
        <w:rPr>
          <w:rFonts w:asciiTheme="minorHAnsi" w:hAnsiTheme="minorHAnsi" w:cstheme="minorHAnsi"/>
          <w:b/>
          <w:sz w:val="22"/>
          <w:szCs w:val="22"/>
        </w:rPr>
        <w:t xml:space="preserve"> </w:t>
      </w:r>
      <w:r w:rsidR="003863BD" w:rsidRPr="003863BD">
        <w:rPr>
          <w:rFonts w:asciiTheme="minorHAnsi" w:hAnsiTheme="minorHAnsi" w:cstheme="minorHAnsi"/>
          <w:b/>
          <w:i/>
          <w:sz w:val="22"/>
          <w:szCs w:val="22"/>
        </w:rPr>
        <w:t>[</w:t>
      </w:r>
      <w:r w:rsidR="001D4256">
        <w:rPr>
          <w:rFonts w:asciiTheme="minorHAnsi" w:hAnsiTheme="minorHAnsi" w:cstheme="minorHAnsi"/>
          <w:b/>
          <w:i/>
          <w:sz w:val="22"/>
          <w:szCs w:val="22"/>
        </w:rPr>
        <w:t>1</w:t>
      </w:r>
      <w:r w:rsidR="00DE29C3" w:rsidRPr="003863BD">
        <w:rPr>
          <w:rFonts w:asciiTheme="minorHAnsi" w:hAnsiTheme="minorHAnsi" w:cstheme="minorHAnsi"/>
          <w:b/>
          <w:i/>
          <w:sz w:val="22"/>
          <w:szCs w:val="22"/>
        </w:rPr>
        <w:t xml:space="preserve"> day</w:t>
      </w:r>
      <w:r w:rsidR="003863BD" w:rsidRPr="003863BD">
        <w:rPr>
          <w:rFonts w:asciiTheme="minorHAnsi" w:hAnsiTheme="minorHAnsi" w:cstheme="minorHAnsi"/>
          <w:b/>
          <w:i/>
          <w:sz w:val="22"/>
          <w:szCs w:val="22"/>
        </w:rPr>
        <w:t>]</w:t>
      </w:r>
      <w:r w:rsidRPr="006E0D37">
        <w:rPr>
          <w:rFonts w:asciiTheme="minorHAnsi" w:hAnsiTheme="minorHAnsi" w:cstheme="minorHAnsi"/>
          <w:b/>
          <w:sz w:val="22"/>
          <w:szCs w:val="22"/>
        </w:rPr>
        <w:t xml:space="preserve">.  </w:t>
      </w:r>
      <w:r w:rsidR="00461E09" w:rsidRPr="00461E09">
        <w:rPr>
          <w:rFonts w:asciiTheme="minorHAnsi" w:hAnsiTheme="minorHAnsi" w:cstheme="minorHAnsi"/>
          <w:sz w:val="22"/>
          <w:szCs w:val="22"/>
        </w:rPr>
        <w:t>In addition to the</w:t>
      </w:r>
      <w:r w:rsidR="00461E09">
        <w:rPr>
          <w:rFonts w:asciiTheme="minorHAnsi" w:hAnsiTheme="minorHAnsi" w:cstheme="minorHAnsi"/>
          <w:b/>
          <w:sz w:val="22"/>
          <w:szCs w:val="22"/>
        </w:rPr>
        <w:t xml:space="preserve"> </w:t>
      </w:r>
      <w:r w:rsidR="00461E09">
        <w:rPr>
          <w:rFonts w:asciiTheme="minorHAnsi" w:hAnsiTheme="minorHAnsi" w:cstheme="minorHAnsi"/>
          <w:sz w:val="22"/>
          <w:szCs w:val="22"/>
        </w:rPr>
        <w:t>final set of documents (training package and strategy) t</w:t>
      </w:r>
      <w:r w:rsidRPr="006E0D37">
        <w:rPr>
          <w:rFonts w:asciiTheme="minorHAnsi" w:hAnsiTheme="minorHAnsi" w:cstheme="minorHAnsi"/>
          <w:sz w:val="22"/>
          <w:szCs w:val="22"/>
        </w:rPr>
        <w:t xml:space="preserve">he consultant will prepare a 30 minutes presentation summarizing the </w:t>
      </w:r>
      <w:r w:rsidR="000C0CD4">
        <w:rPr>
          <w:rFonts w:asciiTheme="minorHAnsi" w:hAnsiTheme="minorHAnsi" w:cstheme="minorHAnsi"/>
          <w:sz w:val="22"/>
          <w:szCs w:val="22"/>
        </w:rPr>
        <w:t>Consultancy, with emphasis on the proposed strategy for replica and scale up of the capacity building / training for DMF for WASH in small towns.</w:t>
      </w:r>
    </w:p>
    <w:p w14:paraId="54905365" w14:textId="15C4FFEF" w:rsidR="003863BD" w:rsidRDefault="003863BD" w:rsidP="003863BD">
      <w:pPr>
        <w:spacing w:line="240" w:lineRule="auto"/>
        <w:rPr>
          <w:rFonts w:asciiTheme="minorHAnsi" w:eastAsia="Calibri" w:hAnsiTheme="minorHAnsi" w:cstheme="minorHAnsi"/>
          <w:color w:val="auto"/>
          <w:szCs w:val="22"/>
          <w:lang w:val="en-GB" w:eastAsia="en-US"/>
        </w:rPr>
      </w:pPr>
    </w:p>
    <w:p w14:paraId="419B30BE" w14:textId="51971574" w:rsidR="003863BD" w:rsidRPr="003863BD" w:rsidRDefault="003863BD" w:rsidP="003863BD">
      <w:pPr>
        <w:spacing w:line="240" w:lineRule="auto"/>
        <w:ind w:left="720"/>
        <w:rPr>
          <w:rFonts w:asciiTheme="minorHAnsi" w:hAnsiTheme="minorHAnsi" w:cstheme="minorHAnsi"/>
          <w:i/>
          <w:szCs w:val="22"/>
        </w:rPr>
      </w:pPr>
      <w:r w:rsidRPr="003863BD">
        <w:rPr>
          <w:rFonts w:asciiTheme="minorHAnsi" w:eastAsia="Calibri" w:hAnsiTheme="minorHAnsi" w:cstheme="minorHAnsi"/>
          <w:i/>
          <w:color w:val="auto"/>
          <w:szCs w:val="22"/>
          <w:lang w:val="en-GB" w:eastAsia="en-US"/>
        </w:rPr>
        <w:t>NOTE: Duration per activity are indicated in working days and are referential only.  Interested consultants should include in their financial proposal the actual timelines proposed for the consultancy.</w:t>
      </w:r>
    </w:p>
    <w:p w14:paraId="3D390435" w14:textId="77777777" w:rsidR="002A3241" w:rsidRPr="006E0D37" w:rsidRDefault="002A3241" w:rsidP="006E0D37">
      <w:pPr>
        <w:spacing w:line="240" w:lineRule="auto"/>
        <w:ind w:left="360"/>
        <w:rPr>
          <w:rFonts w:asciiTheme="minorHAnsi" w:hAnsiTheme="minorHAnsi" w:cstheme="minorHAnsi"/>
          <w:szCs w:val="22"/>
        </w:rPr>
      </w:pPr>
    </w:p>
    <w:p w14:paraId="5DA39BCF" w14:textId="3997397B" w:rsidR="00435E75" w:rsidRPr="006E0D37" w:rsidRDefault="003D5C99" w:rsidP="007C7944">
      <w:pPr>
        <w:numPr>
          <w:ilvl w:val="0"/>
          <w:numId w:val="25"/>
        </w:numPr>
        <w:spacing w:line="240" w:lineRule="auto"/>
        <w:ind w:left="426" w:hanging="426"/>
        <w:jc w:val="both"/>
        <w:rPr>
          <w:rFonts w:asciiTheme="minorHAnsi" w:hAnsiTheme="minorHAnsi" w:cstheme="minorHAnsi"/>
          <w:szCs w:val="22"/>
          <w:lang w:val="en-GB"/>
        </w:rPr>
      </w:pPr>
      <w:r w:rsidRPr="006E0D37">
        <w:rPr>
          <w:rFonts w:asciiTheme="minorHAnsi" w:hAnsiTheme="minorHAnsi" w:cstheme="minorHAnsi"/>
          <w:b/>
          <w:szCs w:val="22"/>
          <w:u w:val="single"/>
          <w:lang w:val="en-GB"/>
        </w:rPr>
        <w:t>Deliverables</w:t>
      </w:r>
      <w:r w:rsidR="00E41B67" w:rsidRPr="006E0D37">
        <w:rPr>
          <w:rFonts w:asciiTheme="minorHAnsi" w:hAnsiTheme="minorHAnsi" w:cstheme="minorHAnsi"/>
          <w:b/>
          <w:szCs w:val="22"/>
          <w:u w:val="single"/>
        </w:rPr>
        <w:t xml:space="preserve"> and</w:t>
      </w:r>
      <w:r w:rsidR="00641F63" w:rsidRPr="006E0D37">
        <w:rPr>
          <w:rFonts w:asciiTheme="minorHAnsi" w:hAnsiTheme="minorHAnsi" w:cstheme="minorHAnsi"/>
          <w:b/>
          <w:szCs w:val="22"/>
          <w:u w:val="single"/>
        </w:rPr>
        <w:t xml:space="preserve"> Payments</w:t>
      </w:r>
      <w:r w:rsidR="00011FED" w:rsidRPr="006E0D37">
        <w:rPr>
          <w:rFonts w:asciiTheme="minorHAnsi" w:hAnsiTheme="minorHAnsi" w:cstheme="minorHAnsi"/>
          <w:b/>
          <w:szCs w:val="22"/>
          <w:u w:val="single"/>
          <w:lang w:val="en-GB"/>
        </w:rPr>
        <w:t>:</w:t>
      </w:r>
      <w:r w:rsidR="00011FED" w:rsidRPr="006E0D37">
        <w:rPr>
          <w:rFonts w:asciiTheme="minorHAnsi" w:hAnsiTheme="minorHAnsi" w:cstheme="minorHAnsi"/>
          <w:szCs w:val="22"/>
        </w:rPr>
        <w:t xml:space="preserve"> </w:t>
      </w:r>
      <w:r w:rsidR="001E0224" w:rsidRPr="006E0D37">
        <w:rPr>
          <w:rFonts w:asciiTheme="minorHAnsi" w:hAnsiTheme="minorHAnsi" w:cstheme="minorHAnsi"/>
          <w:szCs w:val="22"/>
        </w:rPr>
        <w:t xml:space="preserve"> </w:t>
      </w:r>
    </w:p>
    <w:p w14:paraId="7984ECBC" w14:textId="2917F9FA" w:rsidR="006E0D37" w:rsidRPr="006E0D37" w:rsidRDefault="006E0D37" w:rsidP="006E0D37">
      <w:pPr>
        <w:spacing w:line="240" w:lineRule="auto"/>
        <w:jc w:val="both"/>
        <w:rPr>
          <w:rFonts w:asciiTheme="minorHAnsi" w:hAnsiTheme="minorHAnsi" w:cstheme="minorHAnsi"/>
          <w:i/>
          <w:snapToGrid w:val="0"/>
          <w:color w:val="7F7F7F" w:themeColor="text1" w:themeTint="80"/>
          <w:szCs w:val="22"/>
        </w:rPr>
      </w:pPr>
    </w:p>
    <w:p w14:paraId="17DDA25F" w14:textId="70D44140" w:rsidR="006E0D37" w:rsidRPr="006E0D37" w:rsidRDefault="006E0D37" w:rsidP="006E0D37">
      <w:pPr>
        <w:spacing w:line="240" w:lineRule="auto"/>
        <w:jc w:val="both"/>
        <w:rPr>
          <w:rFonts w:asciiTheme="minorHAnsi" w:hAnsiTheme="minorHAnsi" w:cstheme="minorHAnsi"/>
          <w:b/>
          <w:snapToGrid w:val="0"/>
          <w:color w:val="auto"/>
          <w:szCs w:val="22"/>
        </w:rPr>
      </w:pPr>
      <w:r w:rsidRPr="006E0D37">
        <w:rPr>
          <w:rFonts w:asciiTheme="minorHAnsi" w:hAnsiTheme="minorHAnsi" w:cstheme="minorHAnsi"/>
          <w:b/>
          <w:snapToGrid w:val="0"/>
          <w:color w:val="auto"/>
          <w:szCs w:val="22"/>
        </w:rPr>
        <w:t xml:space="preserve">4.1 Deliverables </w:t>
      </w:r>
    </w:p>
    <w:p w14:paraId="57177625" w14:textId="7E24483F" w:rsidR="006E0D37" w:rsidRPr="006E0D37" w:rsidRDefault="006E0D37" w:rsidP="006E0D37">
      <w:pPr>
        <w:spacing w:line="240" w:lineRule="auto"/>
        <w:ind w:left="360"/>
        <w:jc w:val="both"/>
        <w:rPr>
          <w:rFonts w:asciiTheme="minorHAnsi" w:hAnsiTheme="minorHAnsi" w:cstheme="minorHAnsi"/>
          <w:szCs w:val="22"/>
          <w:lang w:val="en-GB"/>
        </w:rPr>
      </w:pPr>
    </w:p>
    <w:p w14:paraId="33BECDDA" w14:textId="296E895C" w:rsidR="00F7309E" w:rsidRDefault="000C0CD4" w:rsidP="006E0D37">
      <w:pPr>
        <w:pStyle w:val="ListParagraph"/>
        <w:numPr>
          <w:ilvl w:val="0"/>
          <w:numId w:val="32"/>
        </w:numPr>
        <w:spacing w:line="240" w:lineRule="auto"/>
        <w:rPr>
          <w:rFonts w:asciiTheme="minorHAnsi" w:hAnsiTheme="minorHAnsi" w:cstheme="minorHAnsi"/>
          <w:sz w:val="22"/>
          <w:szCs w:val="22"/>
        </w:rPr>
      </w:pPr>
      <w:r>
        <w:rPr>
          <w:rFonts w:asciiTheme="minorHAnsi" w:hAnsiTheme="minorHAnsi" w:cstheme="minorHAnsi"/>
          <w:b/>
          <w:sz w:val="22"/>
          <w:szCs w:val="22"/>
          <w:u w:val="single"/>
        </w:rPr>
        <w:t>S</w:t>
      </w:r>
      <w:r w:rsidR="006E0D37" w:rsidRPr="006E0D37">
        <w:rPr>
          <w:rFonts w:asciiTheme="minorHAnsi" w:hAnsiTheme="minorHAnsi" w:cstheme="minorHAnsi"/>
          <w:b/>
          <w:sz w:val="22"/>
          <w:szCs w:val="22"/>
          <w:u w:val="single"/>
        </w:rPr>
        <w:t xml:space="preserve">ystematization </w:t>
      </w:r>
      <w:r>
        <w:rPr>
          <w:rFonts w:asciiTheme="minorHAnsi" w:hAnsiTheme="minorHAnsi" w:cstheme="minorHAnsi"/>
          <w:b/>
          <w:sz w:val="22"/>
          <w:szCs w:val="22"/>
          <w:u w:val="single"/>
        </w:rPr>
        <w:t>of training package</w:t>
      </w:r>
      <w:r w:rsidR="006E0D37" w:rsidRPr="006E0D37">
        <w:rPr>
          <w:rFonts w:asciiTheme="minorHAnsi" w:hAnsiTheme="minorHAnsi" w:cstheme="minorHAnsi"/>
          <w:b/>
          <w:sz w:val="22"/>
          <w:szCs w:val="22"/>
          <w:u w:val="single"/>
        </w:rPr>
        <w:t>:</w:t>
      </w:r>
      <w:r w:rsidR="006E0D37" w:rsidRPr="006E0D37">
        <w:rPr>
          <w:rFonts w:asciiTheme="minorHAnsi" w:hAnsiTheme="minorHAnsi" w:cstheme="minorHAnsi"/>
          <w:b/>
          <w:sz w:val="22"/>
          <w:szCs w:val="22"/>
        </w:rPr>
        <w:t xml:space="preserve"> </w:t>
      </w:r>
      <w:r w:rsidR="006E0D37" w:rsidRPr="006E0D37">
        <w:rPr>
          <w:rFonts w:asciiTheme="minorHAnsi" w:hAnsiTheme="minorHAnsi" w:cstheme="minorHAnsi"/>
          <w:sz w:val="22"/>
          <w:szCs w:val="22"/>
        </w:rPr>
        <w:t xml:space="preserve"> </w:t>
      </w:r>
      <w:r w:rsidR="00021347">
        <w:rPr>
          <w:rFonts w:asciiTheme="minorHAnsi" w:hAnsiTheme="minorHAnsi" w:cstheme="minorHAnsi"/>
          <w:sz w:val="22"/>
          <w:szCs w:val="22"/>
        </w:rPr>
        <w:t>At the start of the assignment, the Consultant should prepare a proposal for structure of training package / materials and strategy document.  Following approval, the Consultant will undertake the review / improvement of existing materials and building the revised package.</w:t>
      </w:r>
    </w:p>
    <w:p w14:paraId="66094796" w14:textId="77777777" w:rsidR="00F7309E" w:rsidRDefault="00F7309E" w:rsidP="00F7309E">
      <w:pPr>
        <w:pStyle w:val="ListParagraph"/>
        <w:spacing w:line="240" w:lineRule="auto"/>
        <w:rPr>
          <w:rFonts w:asciiTheme="minorHAnsi" w:hAnsiTheme="minorHAnsi" w:cstheme="minorHAnsi"/>
          <w:sz w:val="22"/>
          <w:szCs w:val="22"/>
        </w:rPr>
      </w:pPr>
    </w:p>
    <w:p w14:paraId="097C5138" w14:textId="316F2705" w:rsidR="00021347" w:rsidRDefault="006E0D37" w:rsidP="006E0D37">
      <w:pPr>
        <w:pStyle w:val="ListParagraph"/>
        <w:spacing w:line="240" w:lineRule="auto"/>
        <w:rPr>
          <w:rFonts w:asciiTheme="minorHAnsi" w:hAnsiTheme="minorHAnsi" w:cstheme="minorHAnsi"/>
          <w:sz w:val="22"/>
          <w:szCs w:val="22"/>
        </w:rPr>
      </w:pPr>
      <w:r w:rsidRPr="006E0D37">
        <w:rPr>
          <w:rFonts w:asciiTheme="minorHAnsi" w:hAnsiTheme="minorHAnsi" w:cstheme="minorHAnsi"/>
          <w:sz w:val="22"/>
          <w:szCs w:val="22"/>
        </w:rPr>
        <w:t xml:space="preserve">The </w:t>
      </w:r>
      <w:r w:rsidR="00021347">
        <w:rPr>
          <w:rFonts w:asciiTheme="minorHAnsi" w:hAnsiTheme="minorHAnsi" w:cstheme="minorHAnsi"/>
          <w:sz w:val="22"/>
          <w:szCs w:val="22"/>
        </w:rPr>
        <w:t xml:space="preserve">revised training package should include materials for presentation, handouts and additional materials for both facilitators and participants so to be used as a guidance for replica / scale up of future trainings.  </w:t>
      </w:r>
      <w:r w:rsidR="003B75C2">
        <w:rPr>
          <w:rFonts w:asciiTheme="minorHAnsi" w:hAnsiTheme="minorHAnsi" w:cstheme="minorHAnsi"/>
          <w:sz w:val="22"/>
          <w:szCs w:val="22"/>
        </w:rPr>
        <w:t>It should be presented as an electronic library with clear instructions for facilitators on how to use the different materials.</w:t>
      </w:r>
    </w:p>
    <w:p w14:paraId="1038B12D" w14:textId="7EAB97B1" w:rsidR="003B75C2" w:rsidRDefault="003B75C2" w:rsidP="006E0D37">
      <w:pPr>
        <w:pStyle w:val="ListParagraph"/>
        <w:spacing w:line="240" w:lineRule="auto"/>
        <w:rPr>
          <w:rFonts w:asciiTheme="minorHAnsi" w:hAnsiTheme="minorHAnsi" w:cstheme="minorHAnsi"/>
          <w:sz w:val="22"/>
          <w:szCs w:val="22"/>
        </w:rPr>
      </w:pPr>
    </w:p>
    <w:p w14:paraId="17E769BF" w14:textId="3B885158" w:rsidR="003B75C2" w:rsidRDefault="003B75C2" w:rsidP="006E0D37">
      <w:pPr>
        <w:pStyle w:val="ListParagraph"/>
        <w:spacing w:line="240" w:lineRule="auto"/>
        <w:rPr>
          <w:rFonts w:asciiTheme="minorHAnsi" w:hAnsiTheme="minorHAnsi" w:cstheme="minorHAnsi"/>
          <w:sz w:val="22"/>
          <w:szCs w:val="22"/>
        </w:rPr>
      </w:pPr>
      <w:r>
        <w:rPr>
          <w:rFonts w:asciiTheme="minorHAnsi" w:hAnsiTheme="minorHAnsi" w:cstheme="minorHAnsi"/>
          <w:sz w:val="22"/>
          <w:szCs w:val="22"/>
        </w:rPr>
        <w:t>When field activities are proposed, the package should include guidance on how such activity is to be organized and delivered.</w:t>
      </w:r>
    </w:p>
    <w:p w14:paraId="23103B12" w14:textId="54FB16EB" w:rsidR="00DA40DD" w:rsidRPr="003B75C2" w:rsidRDefault="00DA40DD" w:rsidP="003B75C2">
      <w:pPr>
        <w:spacing w:line="240" w:lineRule="auto"/>
        <w:rPr>
          <w:rFonts w:asciiTheme="minorHAnsi" w:hAnsiTheme="minorHAnsi" w:cstheme="minorHAnsi"/>
          <w:szCs w:val="22"/>
        </w:rPr>
      </w:pPr>
    </w:p>
    <w:p w14:paraId="384BCF3F" w14:textId="1FD3C282" w:rsidR="006317D4" w:rsidRPr="00500293" w:rsidRDefault="003B75C2" w:rsidP="00DA1B2D">
      <w:pPr>
        <w:pStyle w:val="ListParagraph"/>
        <w:numPr>
          <w:ilvl w:val="0"/>
          <w:numId w:val="32"/>
        </w:numPr>
        <w:spacing w:line="240" w:lineRule="auto"/>
        <w:rPr>
          <w:rFonts w:asciiTheme="minorHAnsi" w:hAnsiTheme="minorHAnsi" w:cstheme="minorHAnsi"/>
          <w:sz w:val="22"/>
          <w:szCs w:val="22"/>
        </w:rPr>
      </w:pPr>
      <w:r>
        <w:rPr>
          <w:rFonts w:asciiTheme="minorHAnsi" w:hAnsiTheme="minorHAnsi" w:cstheme="minorHAnsi"/>
          <w:b/>
          <w:sz w:val="22"/>
          <w:szCs w:val="22"/>
          <w:u w:val="single"/>
          <w:lang w:val="en-US"/>
        </w:rPr>
        <w:t>Proposed strategy for scale up of capacity building on DMF for WASH in small towns</w:t>
      </w:r>
      <w:r w:rsidR="006E0D37" w:rsidRPr="00500293">
        <w:rPr>
          <w:rFonts w:asciiTheme="minorHAnsi" w:hAnsiTheme="minorHAnsi" w:cstheme="minorHAnsi"/>
          <w:b/>
          <w:sz w:val="22"/>
          <w:szCs w:val="22"/>
          <w:u w:val="single"/>
        </w:rPr>
        <w:t>:</w:t>
      </w:r>
      <w:r w:rsidR="006E0D37" w:rsidRPr="00500293">
        <w:rPr>
          <w:rFonts w:asciiTheme="minorHAnsi" w:hAnsiTheme="minorHAnsi" w:cstheme="minorHAnsi"/>
          <w:sz w:val="22"/>
          <w:szCs w:val="22"/>
        </w:rPr>
        <w:t xml:space="preserve">  </w:t>
      </w:r>
      <w:r>
        <w:rPr>
          <w:rFonts w:asciiTheme="minorHAnsi" w:hAnsiTheme="minorHAnsi" w:cstheme="minorHAnsi"/>
          <w:sz w:val="22"/>
          <w:szCs w:val="22"/>
        </w:rPr>
        <w:t>based on the interviews and consultation with stakeholders and partners, the consultant will develop a proposed strategy for implementing the proposed training package as part of the scale up of the capacity building for DMF for small towns.</w:t>
      </w:r>
    </w:p>
    <w:p w14:paraId="2C89A944" w14:textId="77777777" w:rsidR="006E0D37" w:rsidRPr="006E0D37" w:rsidRDefault="006E0D37" w:rsidP="006E0D37">
      <w:pPr>
        <w:pStyle w:val="ListParagraph"/>
        <w:spacing w:line="240" w:lineRule="auto"/>
        <w:rPr>
          <w:rFonts w:asciiTheme="minorHAnsi" w:hAnsiTheme="minorHAnsi" w:cstheme="minorHAnsi"/>
          <w:b/>
          <w:sz w:val="22"/>
          <w:szCs w:val="22"/>
          <w:u w:val="single"/>
        </w:rPr>
      </w:pPr>
    </w:p>
    <w:p w14:paraId="46F649EB" w14:textId="6DA6DFDD" w:rsidR="00164730" w:rsidRPr="00683127" w:rsidRDefault="00164730" w:rsidP="00164730">
      <w:pPr>
        <w:pStyle w:val="ListParagraph"/>
        <w:numPr>
          <w:ilvl w:val="0"/>
          <w:numId w:val="32"/>
        </w:numPr>
        <w:spacing w:line="240" w:lineRule="auto"/>
        <w:rPr>
          <w:rFonts w:asciiTheme="minorHAnsi" w:hAnsiTheme="minorHAnsi" w:cstheme="minorHAnsi"/>
          <w:b/>
          <w:sz w:val="22"/>
          <w:szCs w:val="22"/>
          <w:u w:val="single"/>
        </w:rPr>
      </w:pPr>
      <w:r w:rsidRPr="00683127">
        <w:rPr>
          <w:rFonts w:asciiTheme="minorHAnsi" w:hAnsiTheme="minorHAnsi" w:cstheme="minorHAnsi"/>
          <w:b/>
          <w:sz w:val="22"/>
          <w:szCs w:val="22"/>
          <w:u w:val="single"/>
        </w:rPr>
        <w:t>Consultancy report</w:t>
      </w:r>
      <w:r>
        <w:rPr>
          <w:rFonts w:asciiTheme="minorHAnsi" w:hAnsiTheme="minorHAnsi" w:cstheme="minorHAnsi"/>
          <w:b/>
          <w:sz w:val="22"/>
          <w:szCs w:val="22"/>
          <w:u w:val="single"/>
        </w:rPr>
        <w:t>.</w:t>
      </w:r>
      <w:r>
        <w:rPr>
          <w:rFonts w:asciiTheme="minorHAnsi" w:hAnsiTheme="minorHAnsi" w:cstheme="minorHAnsi"/>
          <w:sz w:val="22"/>
          <w:szCs w:val="22"/>
        </w:rPr>
        <w:t xml:space="preserve">  A final consultancy report, </w:t>
      </w:r>
      <w:r w:rsidRPr="00252C82">
        <w:rPr>
          <w:rFonts w:asciiTheme="minorHAnsi" w:hAnsiTheme="minorHAnsi" w:cstheme="minorHAnsi"/>
          <w:sz w:val="22"/>
          <w:szCs w:val="22"/>
        </w:rPr>
        <w:t>written in Portuguese, with a maximum of 40 pages (font Arial 11, single space, normal margins)</w:t>
      </w:r>
      <w:r>
        <w:rPr>
          <w:rFonts w:asciiTheme="minorHAnsi" w:hAnsiTheme="minorHAnsi" w:cstheme="minorHAnsi"/>
          <w:sz w:val="22"/>
          <w:szCs w:val="22"/>
        </w:rPr>
        <w:t xml:space="preserve"> is to be produced at the end of the consultancy (a preliminary report to be submitted for review at an earlier stage, see section 4.2.).  The document should highlight the main findings of the consultancy, lessons learnt and good practices as well as recommendations for </w:t>
      </w:r>
      <w:r w:rsidR="00FC2047">
        <w:rPr>
          <w:rFonts w:asciiTheme="minorHAnsi" w:hAnsiTheme="minorHAnsi" w:cstheme="minorHAnsi"/>
          <w:sz w:val="22"/>
          <w:szCs w:val="22"/>
        </w:rPr>
        <w:t>future replica of the capacity building modules (in line with the proposed strategy, see item B above).</w:t>
      </w:r>
    </w:p>
    <w:p w14:paraId="08F542EB" w14:textId="77777777" w:rsidR="00683127" w:rsidRPr="00683127" w:rsidRDefault="00683127" w:rsidP="00683127">
      <w:pPr>
        <w:pStyle w:val="ListParagraph"/>
        <w:rPr>
          <w:rFonts w:asciiTheme="minorHAnsi" w:hAnsiTheme="minorHAnsi" w:cstheme="minorHAnsi"/>
          <w:b/>
          <w:sz w:val="22"/>
          <w:szCs w:val="22"/>
          <w:u w:val="single"/>
        </w:rPr>
      </w:pPr>
    </w:p>
    <w:p w14:paraId="0C1C7899" w14:textId="13AB581F" w:rsidR="006E0D37" w:rsidRPr="006E0D37" w:rsidRDefault="006E0D37" w:rsidP="006E0D37">
      <w:pPr>
        <w:pStyle w:val="ListParagraph"/>
        <w:numPr>
          <w:ilvl w:val="0"/>
          <w:numId w:val="32"/>
        </w:numPr>
        <w:spacing w:line="240" w:lineRule="auto"/>
        <w:rPr>
          <w:rFonts w:asciiTheme="minorHAnsi" w:hAnsiTheme="minorHAnsi" w:cstheme="minorHAnsi"/>
          <w:sz w:val="22"/>
          <w:szCs w:val="22"/>
        </w:rPr>
      </w:pPr>
      <w:r w:rsidRPr="006E0D37">
        <w:rPr>
          <w:rFonts w:asciiTheme="minorHAnsi" w:hAnsiTheme="minorHAnsi" w:cstheme="minorHAnsi"/>
          <w:b/>
          <w:sz w:val="22"/>
          <w:szCs w:val="22"/>
          <w:u w:val="single"/>
        </w:rPr>
        <w:t>Final presentation:</w:t>
      </w:r>
      <w:r w:rsidRPr="006E0D37">
        <w:rPr>
          <w:rFonts w:asciiTheme="minorHAnsi" w:hAnsiTheme="minorHAnsi" w:cstheme="minorHAnsi"/>
          <w:sz w:val="22"/>
          <w:szCs w:val="22"/>
        </w:rPr>
        <w:t xml:space="preserve">  A 30 minutes presentation (in Portuguese and English) should be prepared to summarize the </w:t>
      </w:r>
      <w:r w:rsidR="00241136">
        <w:rPr>
          <w:rFonts w:asciiTheme="minorHAnsi" w:hAnsiTheme="minorHAnsi" w:cstheme="minorHAnsi"/>
          <w:sz w:val="22"/>
          <w:szCs w:val="22"/>
        </w:rPr>
        <w:t>Consultancy and its deliverables, as per indicated above</w:t>
      </w:r>
      <w:r w:rsidRPr="006E0D37">
        <w:rPr>
          <w:rFonts w:asciiTheme="minorHAnsi" w:hAnsiTheme="minorHAnsi" w:cstheme="minorHAnsi"/>
          <w:sz w:val="22"/>
          <w:szCs w:val="22"/>
        </w:rPr>
        <w:t>.</w:t>
      </w:r>
    </w:p>
    <w:p w14:paraId="3B4B3C94" w14:textId="77777777" w:rsidR="006E0D37" w:rsidRPr="006E0D37" w:rsidRDefault="006E0D37" w:rsidP="006E0D37">
      <w:pPr>
        <w:spacing w:line="240" w:lineRule="auto"/>
        <w:ind w:left="360"/>
        <w:rPr>
          <w:rFonts w:asciiTheme="minorHAnsi" w:hAnsiTheme="minorHAnsi" w:cstheme="minorHAnsi"/>
          <w:b/>
          <w:szCs w:val="22"/>
          <w:u w:val="single"/>
        </w:rPr>
      </w:pPr>
    </w:p>
    <w:p w14:paraId="505FE00B" w14:textId="77777777" w:rsidR="006E0D37" w:rsidRPr="006E0D37" w:rsidRDefault="006E0D37" w:rsidP="006E0D37">
      <w:pPr>
        <w:spacing w:line="240" w:lineRule="auto"/>
        <w:ind w:left="360"/>
        <w:rPr>
          <w:rFonts w:asciiTheme="minorHAnsi" w:hAnsiTheme="minorHAnsi" w:cstheme="minorHAnsi"/>
          <w:szCs w:val="22"/>
        </w:rPr>
      </w:pPr>
      <w:r w:rsidRPr="006E0D37">
        <w:rPr>
          <w:rFonts w:asciiTheme="minorHAnsi" w:hAnsiTheme="minorHAnsi" w:cstheme="minorHAnsi"/>
          <w:szCs w:val="22"/>
        </w:rPr>
        <w:t>All other materials collected during the consultancy (i.e. pictures, documents, etc.) should be submitted to UNICEF as part of the final deliverable, in electronic copy.</w:t>
      </w:r>
    </w:p>
    <w:p w14:paraId="0922DD84" w14:textId="77777777" w:rsidR="006E0D37" w:rsidRPr="006E0D37" w:rsidRDefault="006E0D37" w:rsidP="006E0D37">
      <w:pPr>
        <w:spacing w:line="240" w:lineRule="auto"/>
        <w:ind w:left="360"/>
        <w:rPr>
          <w:rFonts w:asciiTheme="minorHAnsi" w:hAnsiTheme="minorHAnsi" w:cstheme="minorHAnsi"/>
          <w:b/>
          <w:szCs w:val="22"/>
          <w:u w:val="single"/>
        </w:rPr>
      </w:pPr>
    </w:p>
    <w:p w14:paraId="1998CA6D" w14:textId="7C5A7876" w:rsidR="006E0D37" w:rsidRDefault="006E0D37" w:rsidP="006E0D37">
      <w:pPr>
        <w:spacing w:line="240" w:lineRule="auto"/>
        <w:ind w:left="360"/>
        <w:rPr>
          <w:rFonts w:asciiTheme="minorHAnsi" w:hAnsiTheme="minorHAnsi" w:cstheme="minorHAnsi"/>
          <w:szCs w:val="22"/>
        </w:rPr>
      </w:pPr>
      <w:r w:rsidRPr="006E0D37">
        <w:rPr>
          <w:rFonts w:asciiTheme="minorHAnsi" w:hAnsiTheme="minorHAnsi" w:cstheme="minorHAnsi"/>
          <w:szCs w:val="22"/>
        </w:rPr>
        <w:t>Besides the above indicated deliverables, the development of other materials may be required as part the development of the information gathering and review processes, as per indicated in these terms of reference.</w:t>
      </w:r>
    </w:p>
    <w:p w14:paraId="35CC3FA7" w14:textId="718F1D01" w:rsidR="007D29EC" w:rsidRDefault="007D29EC" w:rsidP="006E0D37">
      <w:pPr>
        <w:spacing w:line="240" w:lineRule="auto"/>
        <w:ind w:left="360"/>
        <w:rPr>
          <w:rFonts w:asciiTheme="minorHAnsi" w:hAnsiTheme="minorHAnsi" w:cstheme="minorHAnsi"/>
          <w:szCs w:val="22"/>
        </w:rPr>
      </w:pPr>
    </w:p>
    <w:p w14:paraId="1A58B543" w14:textId="77777777" w:rsidR="007D29EC" w:rsidRPr="006E0D37" w:rsidRDefault="007D29EC" w:rsidP="006E0D37">
      <w:pPr>
        <w:spacing w:line="240" w:lineRule="auto"/>
        <w:ind w:left="360"/>
        <w:rPr>
          <w:rFonts w:asciiTheme="minorHAnsi" w:hAnsiTheme="minorHAnsi" w:cstheme="minorHAnsi"/>
          <w:szCs w:val="22"/>
        </w:rPr>
      </w:pPr>
      <w:bookmarkStart w:id="1" w:name="_GoBack"/>
      <w:bookmarkEnd w:id="1"/>
    </w:p>
    <w:p w14:paraId="50F4981D" w14:textId="33D1250B" w:rsidR="006E0D37" w:rsidRPr="006E0D37" w:rsidRDefault="006E0D37" w:rsidP="006E0D37">
      <w:pPr>
        <w:spacing w:line="240" w:lineRule="auto"/>
        <w:jc w:val="both"/>
        <w:rPr>
          <w:rFonts w:asciiTheme="minorHAnsi" w:hAnsiTheme="minorHAnsi" w:cstheme="minorHAnsi"/>
          <w:szCs w:val="22"/>
        </w:rPr>
      </w:pPr>
    </w:p>
    <w:p w14:paraId="7986D3E9" w14:textId="55B8CFD0" w:rsidR="006E0D37" w:rsidRPr="006E0D37" w:rsidRDefault="006E0D37" w:rsidP="006E0D37">
      <w:pPr>
        <w:spacing w:line="240" w:lineRule="auto"/>
        <w:jc w:val="both"/>
        <w:rPr>
          <w:rFonts w:asciiTheme="minorHAnsi" w:hAnsiTheme="minorHAnsi" w:cstheme="minorHAnsi"/>
          <w:b/>
          <w:szCs w:val="22"/>
        </w:rPr>
      </w:pPr>
      <w:r w:rsidRPr="006E0D37">
        <w:rPr>
          <w:rFonts w:asciiTheme="minorHAnsi" w:hAnsiTheme="minorHAnsi" w:cstheme="minorHAnsi"/>
          <w:b/>
          <w:szCs w:val="22"/>
        </w:rPr>
        <w:lastRenderedPageBreak/>
        <w:t>4.2. Payment schedule</w:t>
      </w:r>
    </w:p>
    <w:p w14:paraId="28E4B8A8" w14:textId="77777777" w:rsidR="006E0D37" w:rsidRPr="006E0D37" w:rsidRDefault="006E0D37" w:rsidP="006E0D37">
      <w:pPr>
        <w:spacing w:line="240" w:lineRule="auto"/>
        <w:jc w:val="both"/>
        <w:rPr>
          <w:rFonts w:asciiTheme="minorHAnsi" w:hAnsiTheme="minorHAnsi" w:cstheme="minorHAnsi"/>
          <w:szCs w:val="22"/>
        </w:rPr>
      </w:pPr>
    </w:p>
    <w:p w14:paraId="698CD14E" w14:textId="178E9E3E" w:rsidR="006E0D37" w:rsidRDefault="006E0D37" w:rsidP="006E0D37">
      <w:pPr>
        <w:spacing w:line="240" w:lineRule="auto"/>
        <w:ind w:left="426"/>
        <w:jc w:val="both"/>
        <w:rPr>
          <w:rFonts w:asciiTheme="minorHAnsi" w:hAnsiTheme="minorHAnsi" w:cstheme="minorHAnsi"/>
          <w:szCs w:val="22"/>
        </w:rPr>
      </w:pPr>
      <w:r w:rsidRPr="006E0D37">
        <w:rPr>
          <w:rFonts w:asciiTheme="minorHAnsi" w:hAnsiTheme="minorHAnsi" w:cstheme="minorHAnsi"/>
          <w:szCs w:val="22"/>
        </w:rPr>
        <w:t>Payments will be processed upon acceptance of the corresponding deliverable and against an invoice that will make reference to the contract reference and deliverable number. Payments will be approved by the respective section chief.</w:t>
      </w:r>
    </w:p>
    <w:p w14:paraId="55596100" w14:textId="674A0105" w:rsidR="003C0273" w:rsidRDefault="003C0273" w:rsidP="006E0D37">
      <w:pPr>
        <w:spacing w:line="240" w:lineRule="auto"/>
        <w:ind w:left="426"/>
        <w:jc w:val="both"/>
        <w:rPr>
          <w:rFonts w:asciiTheme="minorHAnsi" w:hAnsiTheme="minorHAnsi" w:cstheme="minorHAnsi"/>
          <w:szCs w:val="22"/>
        </w:rPr>
      </w:pPr>
    </w:p>
    <w:p w14:paraId="3424B9CC" w14:textId="0E60B2AF" w:rsidR="003C0273" w:rsidRPr="000C0CD4" w:rsidRDefault="003C0273" w:rsidP="003C0273">
      <w:pPr>
        <w:ind w:firstLine="426"/>
        <w:rPr>
          <w:rFonts w:asciiTheme="minorHAnsi" w:hAnsiTheme="minorHAnsi" w:cstheme="minorHAnsi"/>
          <w:b/>
          <w:szCs w:val="22"/>
          <w:u w:val="single"/>
        </w:rPr>
      </w:pPr>
      <w:r w:rsidRPr="000C0CD4">
        <w:rPr>
          <w:rFonts w:asciiTheme="minorHAnsi" w:hAnsiTheme="minorHAnsi" w:cstheme="minorHAnsi"/>
          <w:b/>
          <w:szCs w:val="22"/>
          <w:u w:val="single"/>
        </w:rPr>
        <w:t>Deliverable 1 (inception):</w:t>
      </w:r>
    </w:p>
    <w:p w14:paraId="5BB25CD8" w14:textId="711151C4" w:rsidR="003C0273" w:rsidRPr="000C0CD4" w:rsidRDefault="003C0273" w:rsidP="003C0273">
      <w:pPr>
        <w:spacing w:line="240" w:lineRule="auto"/>
        <w:ind w:left="426"/>
        <w:jc w:val="both"/>
        <w:rPr>
          <w:szCs w:val="22"/>
        </w:rPr>
      </w:pPr>
      <w:r w:rsidRPr="000C0CD4">
        <w:rPr>
          <w:szCs w:val="22"/>
        </w:rPr>
        <w:t xml:space="preserve">Delivery timeframe: </w:t>
      </w:r>
      <w:r w:rsidRPr="000C0CD4">
        <w:rPr>
          <w:rFonts w:asciiTheme="minorHAnsi" w:hAnsiTheme="minorHAnsi" w:cstheme="minorHAnsi"/>
          <w:szCs w:val="22"/>
        </w:rPr>
        <w:t>1 week after start of consultancy</w:t>
      </w:r>
    </w:p>
    <w:p w14:paraId="568015A5" w14:textId="6F99006E" w:rsidR="003C0273" w:rsidRPr="000C0CD4" w:rsidRDefault="003C0273" w:rsidP="003C0273">
      <w:pPr>
        <w:spacing w:line="240" w:lineRule="auto"/>
        <w:ind w:left="426"/>
        <w:jc w:val="both"/>
        <w:rPr>
          <w:rFonts w:asciiTheme="minorHAnsi" w:hAnsiTheme="minorHAnsi" w:cstheme="minorHAnsi"/>
          <w:szCs w:val="22"/>
        </w:rPr>
      </w:pPr>
      <w:r w:rsidRPr="000C0CD4">
        <w:rPr>
          <w:szCs w:val="22"/>
        </w:rPr>
        <w:t>Deliverable/product(s):</w:t>
      </w:r>
    </w:p>
    <w:p w14:paraId="2C041F9F" w14:textId="77777777" w:rsidR="003C0273" w:rsidRPr="000C0CD4" w:rsidRDefault="003C0273" w:rsidP="003C0273">
      <w:pPr>
        <w:pStyle w:val="ListParagraph"/>
        <w:numPr>
          <w:ilvl w:val="0"/>
          <w:numId w:val="39"/>
        </w:numPr>
        <w:spacing w:line="240" w:lineRule="auto"/>
        <w:rPr>
          <w:rFonts w:asciiTheme="minorHAnsi" w:hAnsiTheme="minorHAnsi" w:cstheme="minorHAnsi"/>
          <w:sz w:val="22"/>
          <w:szCs w:val="22"/>
        </w:rPr>
      </w:pPr>
      <w:r w:rsidRPr="000C0CD4">
        <w:rPr>
          <w:rFonts w:asciiTheme="minorHAnsi" w:hAnsiTheme="minorHAnsi" w:cstheme="minorHAnsi"/>
          <w:sz w:val="22"/>
          <w:szCs w:val="22"/>
        </w:rPr>
        <w:t>Proposed workplan and schedule</w:t>
      </w:r>
    </w:p>
    <w:p w14:paraId="353DE596" w14:textId="77777777" w:rsidR="003C0273" w:rsidRPr="000C0CD4" w:rsidRDefault="003C0273" w:rsidP="003C0273">
      <w:pPr>
        <w:pStyle w:val="ListParagraph"/>
        <w:numPr>
          <w:ilvl w:val="0"/>
          <w:numId w:val="39"/>
        </w:numPr>
        <w:spacing w:line="240" w:lineRule="auto"/>
        <w:rPr>
          <w:rFonts w:asciiTheme="minorHAnsi" w:hAnsiTheme="minorHAnsi" w:cstheme="minorHAnsi"/>
          <w:sz w:val="22"/>
          <w:szCs w:val="22"/>
        </w:rPr>
      </w:pPr>
      <w:r w:rsidRPr="000C0CD4">
        <w:rPr>
          <w:rFonts w:asciiTheme="minorHAnsi" w:hAnsiTheme="minorHAnsi" w:cstheme="minorHAnsi"/>
          <w:sz w:val="22"/>
          <w:szCs w:val="22"/>
        </w:rPr>
        <w:t>List of partners and interview tools</w:t>
      </w:r>
    </w:p>
    <w:p w14:paraId="7A95AE23" w14:textId="5433DD5C" w:rsidR="003C0273" w:rsidRPr="000C0CD4" w:rsidRDefault="003C0273" w:rsidP="003C0273">
      <w:pPr>
        <w:pStyle w:val="ListParagraph"/>
        <w:numPr>
          <w:ilvl w:val="0"/>
          <w:numId w:val="39"/>
        </w:numPr>
        <w:spacing w:line="240" w:lineRule="auto"/>
        <w:jc w:val="both"/>
        <w:rPr>
          <w:i/>
          <w:sz w:val="22"/>
          <w:szCs w:val="22"/>
          <w:u w:val="single"/>
        </w:rPr>
      </w:pPr>
      <w:r w:rsidRPr="000C0CD4">
        <w:rPr>
          <w:rFonts w:asciiTheme="minorHAnsi" w:hAnsiTheme="minorHAnsi" w:cstheme="minorHAnsi"/>
          <w:sz w:val="22"/>
          <w:szCs w:val="22"/>
        </w:rPr>
        <w:t xml:space="preserve">Proposed structure </w:t>
      </w:r>
      <w:r w:rsidR="00F7309E">
        <w:rPr>
          <w:rFonts w:asciiTheme="minorHAnsi" w:hAnsiTheme="minorHAnsi" w:cstheme="minorHAnsi"/>
          <w:sz w:val="22"/>
          <w:szCs w:val="22"/>
        </w:rPr>
        <w:t xml:space="preserve">for </w:t>
      </w:r>
      <w:r w:rsidR="00FC2047">
        <w:rPr>
          <w:rFonts w:asciiTheme="minorHAnsi" w:hAnsiTheme="minorHAnsi" w:cstheme="minorHAnsi"/>
          <w:sz w:val="22"/>
          <w:szCs w:val="22"/>
        </w:rPr>
        <w:t xml:space="preserve">consultancy report, </w:t>
      </w:r>
      <w:r w:rsidR="00F7309E">
        <w:rPr>
          <w:rFonts w:asciiTheme="minorHAnsi" w:hAnsiTheme="minorHAnsi" w:cstheme="minorHAnsi"/>
          <w:sz w:val="22"/>
          <w:szCs w:val="22"/>
        </w:rPr>
        <w:t>strategy and training package</w:t>
      </w:r>
    </w:p>
    <w:p w14:paraId="6A2D892F" w14:textId="3DD1F09D" w:rsidR="003C0273" w:rsidRPr="000C0CD4" w:rsidRDefault="003C0273" w:rsidP="003C0273">
      <w:pPr>
        <w:spacing w:line="240" w:lineRule="auto"/>
        <w:ind w:left="360"/>
        <w:jc w:val="both"/>
        <w:rPr>
          <w:szCs w:val="22"/>
        </w:rPr>
      </w:pPr>
      <w:r w:rsidRPr="000C0CD4">
        <w:rPr>
          <w:szCs w:val="22"/>
        </w:rPr>
        <w:t xml:space="preserve">Payment: 30% </w:t>
      </w:r>
    </w:p>
    <w:p w14:paraId="09CC031B" w14:textId="77777777" w:rsidR="003C0273" w:rsidRPr="000C0CD4" w:rsidRDefault="003C0273" w:rsidP="003C0273">
      <w:pPr>
        <w:spacing w:line="240" w:lineRule="auto"/>
        <w:ind w:left="426"/>
        <w:jc w:val="both"/>
        <w:rPr>
          <w:i/>
          <w:szCs w:val="22"/>
          <w:u w:val="single"/>
        </w:rPr>
      </w:pPr>
    </w:p>
    <w:p w14:paraId="7EB22F61" w14:textId="20CECF1F" w:rsidR="003C0273" w:rsidRPr="000C0CD4" w:rsidRDefault="003C0273" w:rsidP="003C0273">
      <w:pPr>
        <w:ind w:firstLine="426"/>
        <w:rPr>
          <w:rFonts w:asciiTheme="minorHAnsi" w:hAnsiTheme="minorHAnsi" w:cstheme="minorHAnsi"/>
          <w:b/>
          <w:szCs w:val="22"/>
          <w:u w:val="single"/>
        </w:rPr>
      </w:pPr>
      <w:r w:rsidRPr="000C0CD4">
        <w:rPr>
          <w:rFonts w:asciiTheme="minorHAnsi" w:hAnsiTheme="minorHAnsi" w:cstheme="minorHAnsi"/>
          <w:b/>
          <w:szCs w:val="22"/>
          <w:u w:val="single"/>
        </w:rPr>
        <w:t>Deliverable 2 (mid-term):</w:t>
      </w:r>
    </w:p>
    <w:p w14:paraId="14D099AC" w14:textId="2CDE3C6C" w:rsidR="003C0273" w:rsidRPr="000C0CD4" w:rsidRDefault="003C0273" w:rsidP="003C0273">
      <w:pPr>
        <w:spacing w:line="240" w:lineRule="auto"/>
        <w:ind w:left="426"/>
        <w:jc w:val="both"/>
        <w:rPr>
          <w:szCs w:val="22"/>
        </w:rPr>
      </w:pPr>
      <w:r w:rsidRPr="000C0CD4">
        <w:rPr>
          <w:szCs w:val="22"/>
        </w:rPr>
        <w:t xml:space="preserve">Delivery timeframe: </w:t>
      </w:r>
      <w:r w:rsidR="00D4621C">
        <w:rPr>
          <w:rFonts w:asciiTheme="minorHAnsi" w:hAnsiTheme="minorHAnsi" w:cstheme="minorHAnsi"/>
          <w:szCs w:val="22"/>
        </w:rPr>
        <w:t>8</w:t>
      </w:r>
      <w:r w:rsidRPr="000C0CD4">
        <w:rPr>
          <w:rFonts w:asciiTheme="minorHAnsi" w:hAnsiTheme="minorHAnsi" w:cstheme="minorHAnsi"/>
          <w:szCs w:val="22"/>
        </w:rPr>
        <w:t xml:space="preserve"> weeks after start of consultancy</w:t>
      </w:r>
    </w:p>
    <w:p w14:paraId="21A411A9" w14:textId="766516E3" w:rsidR="003C0273" w:rsidRDefault="003C0273" w:rsidP="003C0273">
      <w:pPr>
        <w:spacing w:line="240" w:lineRule="auto"/>
        <w:ind w:left="426"/>
        <w:jc w:val="both"/>
        <w:rPr>
          <w:szCs w:val="22"/>
        </w:rPr>
      </w:pPr>
      <w:r w:rsidRPr="000C0CD4">
        <w:rPr>
          <w:szCs w:val="22"/>
        </w:rPr>
        <w:t>Deliverable/product(s):</w:t>
      </w:r>
    </w:p>
    <w:p w14:paraId="1F2BE885" w14:textId="2AA0A050" w:rsidR="00FC2047" w:rsidRPr="00FC2047" w:rsidRDefault="00FC2047" w:rsidP="00FC2047">
      <w:pPr>
        <w:pStyle w:val="ListParagraph"/>
        <w:numPr>
          <w:ilvl w:val="0"/>
          <w:numId w:val="39"/>
        </w:numPr>
        <w:spacing w:line="240" w:lineRule="auto"/>
        <w:jc w:val="both"/>
        <w:rPr>
          <w:rFonts w:asciiTheme="minorHAnsi" w:hAnsiTheme="minorHAnsi" w:cstheme="minorHAnsi"/>
          <w:sz w:val="22"/>
          <w:szCs w:val="22"/>
        </w:rPr>
      </w:pPr>
      <w:r w:rsidRPr="00FC2047">
        <w:rPr>
          <w:rFonts w:asciiTheme="minorHAnsi" w:hAnsiTheme="minorHAnsi" w:cstheme="minorHAnsi"/>
          <w:sz w:val="22"/>
          <w:szCs w:val="22"/>
        </w:rPr>
        <w:t>Draft consultancy report</w:t>
      </w:r>
    </w:p>
    <w:p w14:paraId="7D8EFDB3" w14:textId="19F40AF1" w:rsidR="003C0273" w:rsidRPr="00D4621C" w:rsidRDefault="003C0273" w:rsidP="003C0273">
      <w:pPr>
        <w:pStyle w:val="ListParagraph"/>
        <w:numPr>
          <w:ilvl w:val="0"/>
          <w:numId w:val="39"/>
        </w:numPr>
        <w:spacing w:line="240" w:lineRule="auto"/>
        <w:rPr>
          <w:i/>
          <w:sz w:val="22"/>
          <w:szCs w:val="22"/>
          <w:u w:val="single"/>
        </w:rPr>
      </w:pPr>
      <w:r w:rsidRPr="000C0CD4">
        <w:rPr>
          <w:rFonts w:asciiTheme="minorHAnsi" w:hAnsiTheme="minorHAnsi" w:cstheme="minorHAnsi"/>
          <w:sz w:val="22"/>
          <w:szCs w:val="22"/>
        </w:rPr>
        <w:t xml:space="preserve">Draft </w:t>
      </w:r>
      <w:r w:rsidR="00F7309E">
        <w:rPr>
          <w:rFonts w:asciiTheme="minorHAnsi" w:hAnsiTheme="minorHAnsi" w:cstheme="minorHAnsi"/>
          <w:sz w:val="22"/>
          <w:szCs w:val="22"/>
        </w:rPr>
        <w:t xml:space="preserve">strategy for scale up of capacity building package and training package </w:t>
      </w:r>
      <w:r w:rsidRPr="000C0CD4">
        <w:rPr>
          <w:rFonts w:asciiTheme="minorHAnsi" w:hAnsiTheme="minorHAnsi" w:cstheme="minorHAnsi"/>
          <w:sz w:val="22"/>
          <w:szCs w:val="22"/>
        </w:rPr>
        <w:t>to be presented for review / consultation</w:t>
      </w:r>
      <w:r w:rsidR="00EC3B4B">
        <w:rPr>
          <w:rFonts w:asciiTheme="minorHAnsi" w:hAnsiTheme="minorHAnsi" w:cstheme="minorHAnsi"/>
          <w:sz w:val="22"/>
          <w:szCs w:val="22"/>
        </w:rPr>
        <w:t>, including proposed delivery mechanisms.</w:t>
      </w:r>
      <w:r w:rsidRPr="000C0CD4">
        <w:rPr>
          <w:rFonts w:asciiTheme="minorHAnsi" w:hAnsiTheme="minorHAnsi" w:cstheme="minorHAnsi"/>
          <w:sz w:val="22"/>
          <w:szCs w:val="22"/>
        </w:rPr>
        <w:t xml:space="preserve"> </w:t>
      </w:r>
    </w:p>
    <w:p w14:paraId="425489BB" w14:textId="163495B6" w:rsidR="00D4621C" w:rsidRPr="000C0CD4" w:rsidRDefault="00D4621C" w:rsidP="003C0273">
      <w:pPr>
        <w:pStyle w:val="ListParagraph"/>
        <w:numPr>
          <w:ilvl w:val="0"/>
          <w:numId w:val="39"/>
        </w:numPr>
        <w:spacing w:line="240" w:lineRule="auto"/>
        <w:rPr>
          <w:i/>
          <w:sz w:val="22"/>
          <w:szCs w:val="22"/>
          <w:u w:val="single"/>
        </w:rPr>
      </w:pPr>
      <w:r>
        <w:rPr>
          <w:rFonts w:asciiTheme="minorHAnsi" w:hAnsiTheme="minorHAnsi" w:cstheme="minorHAnsi"/>
          <w:sz w:val="22"/>
          <w:szCs w:val="22"/>
        </w:rPr>
        <w:t>Draft proposed capacity building packages (training modules)</w:t>
      </w:r>
    </w:p>
    <w:p w14:paraId="569C25D1" w14:textId="0370D797" w:rsidR="003C0273" w:rsidRPr="000C0CD4" w:rsidRDefault="003C0273" w:rsidP="003C0273">
      <w:pPr>
        <w:spacing w:line="240" w:lineRule="auto"/>
        <w:ind w:left="426"/>
        <w:jc w:val="both"/>
        <w:rPr>
          <w:szCs w:val="22"/>
        </w:rPr>
      </w:pPr>
      <w:r w:rsidRPr="000C0CD4">
        <w:rPr>
          <w:szCs w:val="22"/>
        </w:rPr>
        <w:t>Payment: 30%</w:t>
      </w:r>
    </w:p>
    <w:p w14:paraId="1B0B7002" w14:textId="5A2B41F7" w:rsidR="003C0273" w:rsidRPr="000C0CD4" w:rsidRDefault="003C0273" w:rsidP="003C0273">
      <w:pPr>
        <w:spacing w:line="240" w:lineRule="auto"/>
        <w:ind w:left="426"/>
        <w:jc w:val="both"/>
        <w:rPr>
          <w:szCs w:val="22"/>
        </w:rPr>
      </w:pPr>
    </w:p>
    <w:p w14:paraId="033D3E43" w14:textId="22EC1CB2" w:rsidR="003C0273" w:rsidRPr="000C0CD4" w:rsidRDefault="003C0273" w:rsidP="003C0273">
      <w:pPr>
        <w:ind w:firstLine="426"/>
        <w:rPr>
          <w:rFonts w:asciiTheme="minorHAnsi" w:hAnsiTheme="minorHAnsi" w:cstheme="minorHAnsi"/>
          <w:b/>
          <w:szCs w:val="22"/>
          <w:u w:val="single"/>
        </w:rPr>
      </w:pPr>
      <w:r w:rsidRPr="000C0CD4">
        <w:rPr>
          <w:rFonts w:asciiTheme="minorHAnsi" w:hAnsiTheme="minorHAnsi" w:cstheme="minorHAnsi"/>
          <w:b/>
          <w:szCs w:val="22"/>
          <w:u w:val="single"/>
        </w:rPr>
        <w:t>Deliverable 3 (final):</w:t>
      </w:r>
    </w:p>
    <w:p w14:paraId="5F8A54E6" w14:textId="4CDAAA82" w:rsidR="003C0273" w:rsidRPr="000C0CD4" w:rsidRDefault="003C0273" w:rsidP="003C0273">
      <w:pPr>
        <w:spacing w:line="240" w:lineRule="auto"/>
        <w:ind w:left="426"/>
        <w:jc w:val="both"/>
        <w:rPr>
          <w:szCs w:val="22"/>
        </w:rPr>
      </w:pPr>
      <w:r w:rsidRPr="000C0CD4">
        <w:rPr>
          <w:szCs w:val="22"/>
        </w:rPr>
        <w:t xml:space="preserve">Delivery timeframe: </w:t>
      </w:r>
      <w:r w:rsidR="00D4621C">
        <w:rPr>
          <w:rFonts w:asciiTheme="minorHAnsi" w:hAnsiTheme="minorHAnsi" w:cstheme="minorHAnsi"/>
          <w:szCs w:val="22"/>
        </w:rPr>
        <w:t>12</w:t>
      </w:r>
      <w:r w:rsidRPr="000C0CD4">
        <w:rPr>
          <w:rFonts w:asciiTheme="minorHAnsi" w:hAnsiTheme="minorHAnsi" w:cstheme="minorHAnsi"/>
          <w:szCs w:val="22"/>
        </w:rPr>
        <w:t xml:space="preserve"> weeks after start of consultancy</w:t>
      </w:r>
    </w:p>
    <w:p w14:paraId="58E7DD1D" w14:textId="77777777" w:rsidR="003C0273" w:rsidRPr="000C0CD4" w:rsidRDefault="003C0273" w:rsidP="003C0273">
      <w:pPr>
        <w:spacing w:line="240" w:lineRule="auto"/>
        <w:ind w:left="426"/>
        <w:jc w:val="both"/>
        <w:rPr>
          <w:rFonts w:asciiTheme="minorHAnsi" w:hAnsiTheme="minorHAnsi" w:cstheme="minorHAnsi"/>
          <w:szCs w:val="22"/>
        </w:rPr>
      </w:pPr>
      <w:r w:rsidRPr="000C0CD4">
        <w:rPr>
          <w:szCs w:val="22"/>
        </w:rPr>
        <w:t>Deliverable/product(s):</w:t>
      </w:r>
    </w:p>
    <w:p w14:paraId="3B28B7D8" w14:textId="77777777" w:rsidR="00D4621C" w:rsidRPr="00D4621C" w:rsidRDefault="003C0273" w:rsidP="003C0273">
      <w:pPr>
        <w:pStyle w:val="ListParagraph"/>
        <w:numPr>
          <w:ilvl w:val="0"/>
          <w:numId w:val="39"/>
        </w:numPr>
        <w:spacing w:line="240" w:lineRule="auto"/>
        <w:rPr>
          <w:i/>
          <w:sz w:val="22"/>
          <w:szCs w:val="22"/>
          <w:u w:val="single"/>
        </w:rPr>
      </w:pPr>
      <w:r w:rsidRPr="000C0CD4">
        <w:rPr>
          <w:rFonts w:asciiTheme="minorHAnsi" w:hAnsiTheme="minorHAnsi" w:cstheme="minorHAnsi"/>
          <w:sz w:val="22"/>
          <w:szCs w:val="22"/>
        </w:rPr>
        <w:t xml:space="preserve">Final </w:t>
      </w:r>
      <w:r w:rsidR="00D4621C">
        <w:rPr>
          <w:rFonts w:asciiTheme="minorHAnsi" w:hAnsiTheme="minorHAnsi" w:cstheme="minorHAnsi"/>
          <w:sz w:val="22"/>
          <w:szCs w:val="22"/>
        </w:rPr>
        <w:t>consultancy report</w:t>
      </w:r>
    </w:p>
    <w:p w14:paraId="321953DC" w14:textId="77777777" w:rsidR="00D4621C" w:rsidRPr="00D4621C" w:rsidRDefault="00D4621C" w:rsidP="003C0273">
      <w:pPr>
        <w:pStyle w:val="ListParagraph"/>
        <w:numPr>
          <w:ilvl w:val="0"/>
          <w:numId w:val="39"/>
        </w:numPr>
        <w:spacing w:line="240" w:lineRule="auto"/>
        <w:rPr>
          <w:i/>
          <w:sz w:val="22"/>
          <w:szCs w:val="22"/>
          <w:u w:val="single"/>
        </w:rPr>
      </w:pPr>
      <w:r>
        <w:rPr>
          <w:rFonts w:asciiTheme="minorHAnsi" w:hAnsiTheme="minorHAnsi" w:cstheme="minorHAnsi"/>
          <w:sz w:val="22"/>
          <w:szCs w:val="22"/>
        </w:rPr>
        <w:t xml:space="preserve">Final </w:t>
      </w:r>
      <w:r w:rsidR="00F7309E">
        <w:rPr>
          <w:rFonts w:asciiTheme="minorHAnsi" w:hAnsiTheme="minorHAnsi" w:cstheme="minorHAnsi"/>
          <w:sz w:val="22"/>
          <w:szCs w:val="22"/>
        </w:rPr>
        <w:t xml:space="preserve">proposal for strategy </w:t>
      </w:r>
    </w:p>
    <w:p w14:paraId="521A7F0B" w14:textId="5D147E2E" w:rsidR="003C0273" w:rsidRPr="000C0CD4" w:rsidRDefault="00D4621C" w:rsidP="003C0273">
      <w:pPr>
        <w:pStyle w:val="ListParagraph"/>
        <w:numPr>
          <w:ilvl w:val="0"/>
          <w:numId w:val="39"/>
        </w:numPr>
        <w:spacing w:line="240" w:lineRule="auto"/>
        <w:rPr>
          <w:i/>
          <w:sz w:val="22"/>
          <w:szCs w:val="22"/>
          <w:u w:val="single"/>
        </w:rPr>
      </w:pPr>
      <w:r>
        <w:rPr>
          <w:rFonts w:asciiTheme="minorHAnsi" w:hAnsiTheme="minorHAnsi" w:cstheme="minorHAnsi"/>
          <w:sz w:val="22"/>
          <w:szCs w:val="22"/>
        </w:rPr>
        <w:t xml:space="preserve">Final </w:t>
      </w:r>
      <w:r w:rsidR="00241136">
        <w:rPr>
          <w:rFonts w:asciiTheme="minorHAnsi" w:hAnsiTheme="minorHAnsi" w:cstheme="minorHAnsi"/>
          <w:sz w:val="22"/>
          <w:szCs w:val="22"/>
        </w:rPr>
        <w:t>capacity building package</w:t>
      </w:r>
      <w:r w:rsidR="00EC3B4B">
        <w:rPr>
          <w:rFonts w:asciiTheme="minorHAnsi" w:hAnsiTheme="minorHAnsi" w:cstheme="minorHAnsi"/>
          <w:sz w:val="22"/>
          <w:szCs w:val="22"/>
        </w:rPr>
        <w:t xml:space="preserve"> (training modules)</w:t>
      </w:r>
    </w:p>
    <w:p w14:paraId="5D88BD35" w14:textId="6319DB98" w:rsidR="003C0273" w:rsidRPr="000C0CD4" w:rsidRDefault="003C0273" w:rsidP="003C0273">
      <w:pPr>
        <w:spacing w:line="240" w:lineRule="auto"/>
        <w:ind w:left="426"/>
        <w:jc w:val="both"/>
        <w:rPr>
          <w:szCs w:val="22"/>
        </w:rPr>
      </w:pPr>
      <w:r w:rsidRPr="000C0CD4">
        <w:rPr>
          <w:szCs w:val="22"/>
        </w:rPr>
        <w:t>Payment: 40%</w:t>
      </w:r>
    </w:p>
    <w:p w14:paraId="488E8A28" w14:textId="3B3F6B69" w:rsidR="003C0273" w:rsidRPr="000C0CD4" w:rsidRDefault="003C0273" w:rsidP="003C0273">
      <w:pPr>
        <w:spacing w:line="240" w:lineRule="auto"/>
        <w:ind w:left="426"/>
        <w:jc w:val="both"/>
        <w:rPr>
          <w:szCs w:val="22"/>
        </w:rPr>
      </w:pPr>
    </w:p>
    <w:p w14:paraId="7615D6B3" w14:textId="65976896" w:rsidR="00092835" w:rsidRPr="000C0CD4" w:rsidRDefault="00435E75" w:rsidP="00DB0297">
      <w:pPr>
        <w:numPr>
          <w:ilvl w:val="0"/>
          <w:numId w:val="25"/>
        </w:numPr>
        <w:spacing w:line="240" w:lineRule="auto"/>
        <w:ind w:left="426" w:hanging="426"/>
        <w:jc w:val="both"/>
        <w:rPr>
          <w:rFonts w:asciiTheme="minorHAnsi" w:hAnsiTheme="minorHAnsi" w:cstheme="minorHAnsi"/>
          <w:szCs w:val="22"/>
          <w:lang w:val="en-GB"/>
        </w:rPr>
      </w:pPr>
      <w:r w:rsidRPr="000C0CD4">
        <w:rPr>
          <w:rFonts w:asciiTheme="minorHAnsi" w:hAnsiTheme="minorHAnsi" w:cstheme="minorHAnsi"/>
          <w:b/>
          <w:szCs w:val="22"/>
          <w:u w:val="single"/>
          <w:lang w:val="en-GB"/>
        </w:rPr>
        <w:t xml:space="preserve">Management and </w:t>
      </w:r>
      <w:r w:rsidR="00E41B67" w:rsidRPr="000C0CD4">
        <w:rPr>
          <w:rFonts w:asciiTheme="minorHAnsi" w:hAnsiTheme="minorHAnsi" w:cstheme="minorHAnsi"/>
          <w:b/>
          <w:szCs w:val="22"/>
          <w:u w:val="single"/>
        </w:rPr>
        <w:t>Supervision</w:t>
      </w:r>
      <w:r w:rsidRPr="000C0CD4">
        <w:rPr>
          <w:rFonts w:asciiTheme="minorHAnsi" w:hAnsiTheme="minorHAnsi" w:cstheme="minorHAnsi"/>
          <w:b/>
          <w:szCs w:val="22"/>
          <w:u w:val="single"/>
          <w:lang w:val="en-GB"/>
        </w:rPr>
        <w:t xml:space="preserve">: </w:t>
      </w:r>
    </w:p>
    <w:p w14:paraId="7C94314F" w14:textId="0A4E7DCF" w:rsidR="006E0D37" w:rsidRPr="000C0CD4" w:rsidRDefault="006E0D37" w:rsidP="006E0D37">
      <w:pPr>
        <w:spacing w:line="240" w:lineRule="auto"/>
        <w:jc w:val="both"/>
        <w:rPr>
          <w:rFonts w:asciiTheme="minorHAnsi" w:hAnsiTheme="minorHAnsi" w:cstheme="minorHAnsi"/>
          <w:i/>
          <w:color w:val="7F7F7F" w:themeColor="text1" w:themeTint="80"/>
          <w:szCs w:val="22"/>
          <w:lang w:val="en-GB"/>
        </w:rPr>
      </w:pPr>
    </w:p>
    <w:p w14:paraId="191BB7EA" w14:textId="64572340" w:rsidR="006E0D37" w:rsidRPr="000C0CD4" w:rsidRDefault="006E0D37" w:rsidP="006E0D37">
      <w:pPr>
        <w:spacing w:line="240" w:lineRule="auto"/>
        <w:ind w:left="450"/>
        <w:rPr>
          <w:rFonts w:asciiTheme="minorHAnsi" w:hAnsiTheme="minorHAnsi" w:cstheme="minorHAnsi"/>
          <w:szCs w:val="22"/>
        </w:rPr>
      </w:pPr>
      <w:r w:rsidRPr="000C0CD4">
        <w:rPr>
          <w:rFonts w:asciiTheme="minorHAnsi" w:hAnsiTheme="minorHAnsi" w:cstheme="minorHAnsi"/>
          <w:szCs w:val="22"/>
        </w:rPr>
        <w:t xml:space="preserve">The consultant will report to the WASH Specialist and manager </w:t>
      </w:r>
      <w:r w:rsidR="0073369A" w:rsidRPr="000C0CD4">
        <w:rPr>
          <w:rFonts w:asciiTheme="minorHAnsi" w:hAnsiTheme="minorHAnsi" w:cstheme="minorHAnsi"/>
          <w:szCs w:val="22"/>
        </w:rPr>
        <w:t xml:space="preserve">of </w:t>
      </w:r>
      <w:r w:rsidRPr="000C0CD4">
        <w:rPr>
          <w:rFonts w:asciiTheme="minorHAnsi" w:hAnsiTheme="minorHAnsi" w:cstheme="minorHAnsi"/>
          <w:szCs w:val="22"/>
        </w:rPr>
        <w:t xml:space="preserve">the Small Towns WASH programme, in coordination with other members of the team in charge of the implementation. </w:t>
      </w:r>
    </w:p>
    <w:p w14:paraId="576B3D16" w14:textId="77777777" w:rsidR="006E0D37" w:rsidRPr="000C0CD4" w:rsidRDefault="006E0D37" w:rsidP="006E0D37">
      <w:pPr>
        <w:spacing w:line="240" w:lineRule="auto"/>
        <w:ind w:left="450"/>
        <w:rPr>
          <w:rFonts w:asciiTheme="minorHAnsi" w:hAnsiTheme="minorHAnsi" w:cstheme="minorHAnsi"/>
          <w:szCs w:val="22"/>
        </w:rPr>
      </w:pPr>
    </w:p>
    <w:p w14:paraId="48134DDB" w14:textId="16FD034A" w:rsidR="006E0D37" w:rsidRDefault="006E0D37" w:rsidP="006E0D37">
      <w:pPr>
        <w:spacing w:line="240" w:lineRule="auto"/>
        <w:ind w:left="450"/>
        <w:rPr>
          <w:rFonts w:asciiTheme="minorHAnsi" w:hAnsiTheme="minorHAnsi" w:cstheme="minorHAnsi"/>
          <w:szCs w:val="22"/>
        </w:rPr>
      </w:pPr>
      <w:r w:rsidRPr="000C0CD4">
        <w:rPr>
          <w:rFonts w:asciiTheme="minorHAnsi" w:hAnsiTheme="minorHAnsi" w:cstheme="minorHAnsi"/>
          <w:szCs w:val="22"/>
        </w:rPr>
        <w:t xml:space="preserve">The Consultancy is expected to start on </w:t>
      </w:r>
      <w:r w:rsidR="00A54946">
        <w:rPr>
          <w:rFonts w:asciiTheme="minorHAnsi" w:hAnsiTheme="minorHAnsi" w:cstheme="minorHAnsi"/>
          <w:szCs w:val="22"/>
        </w:rPr>
        <w:t>30 July 2018</w:t>
      </w:r>
      <w:r w:rsidRPr="000C0CD4">
        <w:rPr>
          <w:rFonts w:asciiTheme="minorHAnsi" w:hAnsiTheme="minorHAnsi" w:cstheme="minorHAnsi"/>
          <w:szCs w:val="22"/>
        </w:rPr>
        <w:t xml:space="preserve">.  All activities and products should be delivered no later than </w:t>
      </w:r>
      <w:r w:rsidR="00A54946">
        <w:rPr>
          <w:rFonts w:asciiTheme="minorHAnsi" w:hAnsiTheme="minorHAnsi" w:cstheme="minorHAnsi"/>
          <w:szCs w:val="22"/>
        </w:rPr>
        <w:t xml:space="preserve">30 </w:t>
      </w:r>
      <w:r w:rsidR="00241136">
        <w:rPr>
          <w:rFonts w:asciiTheme="minorHAnsi" w:hAnsiTheme="minorHAnsi" w:cstheme="minorHAnsi"/>
          <w:szCs w:val="22"/>
        </w:rPr>
        <w:t>October 2018</w:t>
      </w:r>
      <w:r w:rsidRPr="000C0CD4">
        <w:rPr>
          <w:rFonts w:asciiTheme="minorHAnsi" w:hAnsiTheme="minorHAnsi" w:cstheme="minorHAnsi"/>
          <w:szCs w:val="22"/>
        </w:rPr>
        <w:t>.</w:t>
      </w:r>
      <w:r w:rsidR="003863BD">
        <w:rPr>
          <w:rFonts w:asciiTheme="minorHAnsi" w:hAnsiTheme="minorHAnsi" w:cstheme="minorHAnsi"/>
          <w:szCs w:val="22"/>
        </w:rPr>
        <w:t xml:space="preserve">  </w:t>
      </w:r>
    </w:p>
    <w:p w14:paraId="0373DE24" w14:textId="0C3035B7" w:rsidR="003863BD" w:rsidRDefault="003863BD" w:rsidP="006E0D37">
      <w:pPr>
        <w:spacing w:line="240" w:lineRule="auto"/>
        <w:ind w:left="450"/>
        <w:rPr>
          <w:rFonts w:asciiTheme="minorHAnsi" w:hAnsiTheme="minorHAnsi" w:cstheme="minorHAnsi"/>
          <w:szCs w:val="22"/>
        </w:rPr>
      </w:pPr>
    </w:p>
    <w:p w14:paraId="314A115B" w14:textId="4DF2742B" w:rsidR="003863BD" w:rsidRPr="003863BD" w:rsidRDefault="003863BD" w:rsidP="003863BD">
      <w:pPr>
        <w:spacing w:line="240" w:lineRule="auto"/>
        <w:ind w:left="426"/>
        <w:rPr>
          <w:rFonts w:asciiTheme="minorHAnsi" w:hAnsiTheme="minorHAnsi" w:cstheme="minorHAnsi"/>
          <w:szCs w:val="22"/>
        </w:rPr>
      </w:pPr>
      <w:r w:rsidRPr="003863BD">
        <w:rPr>
          <w:rFonts w:asciiTheme="minorHAnsi" w:eastAsia="Calibri" w:hAnsiTheme="minorHAnsi" w:cstheme="minorHAnsi"/>
          <w:color w:val="auto"/>
          <w:szCs w:val="22"/>
          <w:lang w:val="en-GB" w:eastAsia="en-US"/>
        </w:rPr>
        <w:t xml:space="preserve">NOTE: Duration per activity </w:t>
      </w:r>
      <w:r>
        <w:rPr>
          <w:rFonts w:asciiTheme="minorHAnsi" w:eastAsia="Calibri" w:hAnsiTheme="minorHAnsi" w:cstheme="minorHAnsi"/>
          <w:color w:val="auto"/>
          <w:szCs w:val="22"/>
          <w:lang w:val="en-GB" w:eastAsia="en-US"/>
        </w:rPr>
        <w:t xml:space="preserve">included in Section 3 </w:t>
      </w:r>
      <w:r w:rsidRPr="003863BD">
        <w:rPr>
          <w:rFonts w:asciiTheme="minorHAnsi" w:eastAsia="Calibri" w:hAnsiTheme="minorHAnsi" w:cstheme="minorHAnsi"/>
          <w:color w:val="auto"/>
          <w:szCs w:val="22"/>
          <w:lang w:val="en-GB" w:eastAsia="en-US"/>
        </w:rPr>
        <w:t xml:space="preserve">are indicated in working days and are </w:t>
      </w:r>
      <w:r w:rsidRPr="003863BD">
        <w:rPr>
          <w:rFonts w:asciiTheme="minorHAnsi" w:eastAsia="Calibri" w:hAnsiTheme="minorHAnsi" w:cstheme="minorHAnsi"/>
          <w:b/>
          <w:color w:val="auto"/>
          <w:szCs w:val="22"/>
          <w:u w:val="single"/>
          <w:lang w:val="en-GB" w:eastAsia="en-US"/>
        </w:rPr>
        <w:t>referential only</w:t>
      </w:r>
      <w:r w:rsidRPr="003863BD">
        <w:rPr>
          <w:rFonts w:asciiTheme="minorHAnsi" w:eastAsia="Calibri" w:hAnsiTheme="minorHAnsi" w:cstheme="minorHAnsi"/>
          <w:color w:val="auto"/>
          <w:szCs w:val="22"/>
          <w:lang w:val="en-GB" w:eastAsia="en-US"/>
        </w:rPr>
        <w:t>.  Interested consultants should include in their financial proposal the actual timelines proposed for the consultancy.</w:t>
      </w:r>
    </w:p>
    <w:p w14:paraId="27A86C35" w14:textId="77777777" w:rsidR="006E0D37" w:rsidRPr="000C0CD4" w:rsidRDefault="006E0D37" w:rsidP="006E0D37">
      <w:pPr>
        <w:spacing w:line="240" w:lineRule="auto"/>
        <w:jc w:val="both"/>
        <w:rPr>
          <w:rFonts w:asciiTheme="minorHAnsi" w:hAnsiTheme="minorHAnsi" w:cstheme="minorHAnsi"/>
          <w:szCs w:val="22"/>
          <w:lang w:val="en-GB"/>
        </w:rPr>
      </w:pPr>
    </w:p>
    <w:p w14:paraId="61951B18" w14:textId="7B7D991E" w:rsidR="003D5C99" w:rsidRPr="000C0CD4" w:rsidRDefault="00D60C09" w:rsidP="00F27D7C">
      <w:pPr>
        <w:numPr>
          <w:ilvl w:val="0"/>
          <w:numId w:val="25"/>
        </w:numPr>
        <w:spacing w:line="240" w:lineRule="auto"/>
        <w:ind w:left="426" w:hanging="426"/>
        <w:jc w:val="both"/>
        <w:rPr>
          <w:rFonts w:asciiTheme="minorHAnsi" w:hAnsiTheme="minorHAnsi" w:cstheme="minorHAnsi"/>
          <w:szCs w:val="22"/>
          <w:lang w:val="en-GB"/>
        </w:rPr>
      </w:pPr>
      <w:r w:rsidRPr="000C0CD4">
        <w:rPr>
          <w:rFonts w:asciiTheme="minorHAnsi" w:hAnsiTheme="minorHAnsi" w:cstheme="minorHAnsi"/>
          <w:b/>
          <w:szCs w:val="22"/>
          <w:u w:val="single"/>
          <w:lang w:val="en-GB"/>
        </w:rPr>
        <w:t xml:space="preserve">Qualifications and Specialized Knowledge: </w:t>
      </w:r>
    </w:p>
    <w:p w14:paraId="465F1788" w14:textId="77777777" w:rsidR="006E0D37" w:rsidRPr="000C0CD4" w:rsidRDefault="006E0D37" w:rsidP="006E0D37">
      <w:pPr>
        <w:spacing w:line="240" w:lineRule="auto"/>
        <w:jc w:val="both"/>
        <w:rPr>
          <w:rFonts w:asciiTheme="minorHAnsi" w:hAnsiTheme="minorHAnsi" w:cstheme="minorHAnsi"/>
          <w:szCs w:val="22"/>
        </w:rPr>
      </w:pPr>
    </w:p>
    <w:p w14:paraId="7569F333" w14:textId="4736CB01" w:rsidR="006E0D37" w:rsidRPr="000C0CD4" w:rsidRDefault="006E0D37" w:rsidP="006E0D37">
      <w:pPr>
        <w:pStyle w:val="ListParagraph"/>
        <w:numPr>
          <w:ilvl w:val="0"/>
          <w:numId w:val="35"/>
        </w:numPr>
        <w:spacing w:line="240" w:lineRule="auto"/>
        <w:ind w:left="720"/>
        <w:jc w:val="both"/>
        <w:rPr>
          <w:rFonts w:asciiTheme="minorHAnsi" w:hAnsiTheme="minorHAnsi" w:cstheme="minorHAnsi"/>
          <w:sz w:val="22"/>
          <w:szCs w:val="22"/>
        </w:rPr>
      </w:pPr>
      <w:r w:rsidRPr="000C0CD4">
        <w:rPr>
          <w:rFonts w:asciiTheme="minorHAnsi" w:hAnsiTheme="minorHAnsi" w:cstheme="minorHAnsi"/>
          <w:sz w:val="22"/>
          <w:szCs w:val="22"/>
        </w:rPr>
        <w:t xml:space="preserve">Experience (at least </w:t>
      </w:r>
      <w:r w:rsidR="003B75C2">
        <w:rPr>
          <w:rFonts w:asciiTheme="minorHAnsi" w:hAnsiTheme="minorHAnsi" w:cstheme="minorHAnsi"/>
          <w:sz w:val="22"/>
          <w:szCs w:val="22"/>
        </w:rPr>
        <w:t>10</w:t>
      </w:r>
      <w:r w:rsidRPr="000C0CD4">
        <w:rPr>
          <w:rFonts w:asciiTheme="minorHAnsi" w:hAnsiTheme="minorHAnsi" w:cstheme="minorHAnsi"/>
          <w:sz w:val="22"/>
          <w:szCs w:val="22"/>
        </w:rPr>
        <w:t xml:space="preserve"> years) in </w:t>
      </w:r>
      <w:r w:rsidR="003B75C2">
        <w:rPr>
          <w:rFonts w:asciiTheme="minorHAnsi" w:hAnsiTheme="minorHAnsi" w:cstheme="minorHAnsi"/>
          <w:sz w:val="22"/>
          <w:szCs w:val="22"/>
        </w:rPr>
        <w:t xml:space="preserve">capacity building, training and institutional strengthening. </w:t>
      </w:r>
    </w:p>
    <w:p w14:paraId="3594ADC1" w14:textId="246BBD5C" w:rsidR="006E0D37" w:rsidRPr="000C0CD4" w:rsidRDefault="006E0D37" w:rsidP="006E0D37">
      <w:pPr>
        <w:pStyle w:val="ListParagraph"/>
        <w:numPr>
          <w:ilvl w:val="0"/>
          <w:numId w:val="35"/>
        </w:numPr>
        <w:spacing w:line="240" w:lineRule="auto"/>
        <w:ind w:left="720"/>
        <w:jc w:val="both"/>
        <w:rPr>
          <w:rFonts w:asciiTheme="minorHAnsi" w:hAnsiTheme="minorHAnsi" w:cstheme="minorHAnsi"/>
          <w:sz w:val="22"/>
          <w:szCs w:val="22"/>
        </w:rPr>
      </w:pPr>
      <w:r w:rsidRPr="000C0CD4">
        <w:rPr>
          <w:rFonts w:asciiTheme="minorHAnsi" w:hAnsiTheme="minorHAnsi" w:cstheme="minorHAnsi"/>
          <w:sz w:val="22"/>
          <w:szCs w:val="22"/>
        </w:rPr>
        <w:t xml:space="preserve">Proven experience in </w:t>
      </w:r>
      <w:r w:rsidR="003B75C2">
        <w:rPr>
          <w:rFonts w:asciiTheme="minorHAnsi" w:hAnsiTheme="minorHAnsi" w:cstheme="minorHAnsi"/>
          <w:sz w:val="22"/>
          <w:szCs w:val="22"/>
        </w:rPr>
        <w:t>development of strategies for capacity development</w:t>
      </w:r>
      <w:r w:rsidRPr="000C0CD4">
        <w:rPr>
          <w:rFonts w:asciiTheme="minorHAnsi" w:hAnsiTheme="minorHAnsi" w:cstheme="minorHAnsi"/>
          <w:sz w:val="22"/>
          <w:szCs w:val="22"/>
        </w:rPr>
        <w:t xml:space="preserve">.  </w:t>
      </w:r>
    </w:p>
    <w:p w14:paraId="781826FA" w14:textId="1ADBEBF6" w:rsidR="00367278" w:rsidRPr="000C0CD4" w:rsidRDefault="006E0D37" w:rsidP="00E1780B">
      <w:pPr>
        <w:pStyle w:val="ListParagraph"/>
        <w:numPr>
          <w:ilvl w:val="0"/>
          <w:numId w:val="35"/>
        </w:numPr>
        <w:spacing w:line="240" w:lineRule="auto"/>
        <w:ind w:left="720"/>
        <w:jc w:val="both"/>
        <w:rPr>
          <w:rFonts w:asciiTheme="minorHAnsi" w:hAnsiTheme="minorHAnsi" w:cstheme="minorHAnsi"/>
          <w:sz w:val="22"/>
          <w:szCs w:val="22"/>
        </w:rPr>
      </w:pPr>
      <w:r w:rsidRPr="000C0CD4">
        <w:rPr>
          <w:rFonts w:asciiTheme="minorHAnsi" w:hAnsiTheme="minorHAnsi" w:cstheme="minorHAnsi"/>
          <w:sz w:val="22"/>
          <w:szCs w:val="22"/>
        </w:rPr>
        <w:t xml:space="preserve">Previous experience in </w:t>
      </w:r>
      <w:r w:rsidR="003B75C2">
        <w:rPr>
          <w:rFonts w:asciiTheme="minorHAnsi" w:hAnsiTheme="minorHAnsi" w:cstheme="minorHAnsi"/>
          <w:sz w:val="22"/>
          <w:szCs w:val="22"/>
        </w:rPr>
        <w:t>development of training packages for adults / professionals.</w:t>
      </w:r>
    </w:p>
    <w:p w14:paraId="1652B9D5" w14:textId="5B6D20DF" w:rsidR="006E0D37" w:rsidRDefault="006E0D37" w:rsidP="00E1780B">
      <w:pPr>
        <w:pStyle w:val="ListParagraph"/>
        <w:numPr>
          <w:ilvl w:val="0"/>
          <w:numId w:val="35"/>
        </w:numPr>
        <w:spacing w:line="240" w:lineRule="auto"/>
        <w:ind w:left="720"/>
        <w:jc w:val="both"/>
        <w:rPr>
          <w:rFonts w:asciiTheme="minorHAnsi" w:hAnsiTheme="minorHAnsi" w:cstheme="minorHAnsi"/>
          <w:sz w:val="22"/>
          <w:szCs w:val="22"/>
        </w:rPr>
      </w:pPr>
      <w:r w:rsidRPr="000C0CD4">
        <w:rPr>
          <w:rFonts w:asciiTheme="minorHAnsi" w:hAnsiTheme="minorHAnsi" w:cstheme="minorHAnsi"/>
          <w:sz w:val="22"/>
          <w:szCs w:val="22"/>
        </w:rPr>
        <w:lastRenderedPageBreak/>
        <w:t>Familiarity with the WASH sector in Mozambique and experience wo</w:t>
      </w:r>
      <w:r w:rsidR="003B75C2">
        <w:rPr>
          <w:rFonts w:asciiTheme="minorHAnsi" w:hAnsiTheme="minorHAnsi" w:cstheme="minorHAnsi"/>
          <w:sz w:val="22"/>
          <w:szCs w:val="22"/>
        </w:rPr>
        <w:t>rking with Government partners</w:t>
      </w:r>
    </w:p>
    <w:p w14:paraId="3A200D14" w14:textId="77777777" w:rsidR="006E0D37" w:rsidRPr="000C0CD4" w:rsidRDefault="006E0D37" w:rsidP="006E0D37">
      <w:pPr>
        <w:pStyle w:val="ListParagraph"/>
        <w:numPr>
          <w:ilvl w:val="0"/>
          <w:numId w:val="35"/>
        </w:numPr>
        <w:spacing w:line="240" w:lineRule="auto"/>
        <w:ind w:left="720"/>
        <w:jc w:val="both"/>
        <w:rPr>
          <w:rFonts w:asciiTheme="minorHAnsi" w:hAnsiTheme="minorHAnsi" w:cstheme="minorHAnsi"/>
          <w:sz w:val="22"/>
          <w:szCs w:val="22"/>
        </w:rPr>
      </w:pPr>
      <w:r w:rsidRPr="000C0CD4">
        <w:rPr>
          <w:rFonts w:asciiTheme="minorHAnsi" w:hAnsiTheme="minorHAnsi" w:cstheme="minorHAnsi"/>
          <w:sz w:val="22"/>
          <w:szCs w:val="22"/>
        </w:rPr>
        <w:t xml:space="preserve">Fluent in Portuguese and English. </w:t>
      </w:r>
    </w:p>
    <w:p w14:paraId="068BBC82" w14:textId="77777777" w:rsidR="00F644EC" w:rsidRPr="000C0CD4" w:rsidRDefault="00F644EC" w:rsidP="00092835">
      <w:pPr>
        <w:spacing w:line="240" w:lineRule="auto"/>
        <w:ind w:left="426"/>
        <w:jc w:val="both"/>
        <w:rPr>
          <w:rFonts w:asciiTheme="minorHAnsi" w:hAnsiTheme="minorHAnsi" w:cstheme="minorHAnsi"/>
          <w:szCs w:val="22"/>
          <w:lang w:val="en-GB"/>
        </w:rPr>
      </w:pPr>
    </w:p>
    <w:p w14:paraId="1427098D" w14:textId="77777777" w:rsidR="00090FB2" w:rsidRPr="000C0CD4" w:rsidRDefault="00090FB2" w:rsidP="00090FB2">
      <w:pPr>
        <w:numPr>
          <w:ilvl w:val="0"/>
          <w:numId w:val="25"/>
        </w:numPr>
        <w:spacing w:line="240" w:lineRule="auto"/>
        <w:ind w:left="426" w:hanging="426"/>
        <w:jc w:val="both"/>
        <w:rPr>
          <w:rFonts w:asciiTheme="minorHAnsi" w:hAnsiTheme="minorHAnsi" w:cstheme="minorHAnsi"/>
          <w:b/>
          <w:szCs w:val="22"/>
          <w:u w:val="single"/>
        </w:rPr>
      </w:pPr>
      <w:r w:rsidRPr="000C0CD4">
        <w:rPr>
          <w:rFonts w:asciiTheme="minorHAnsi" w:hAnsiTheme="minorHAnsi" w:cstheme="minorHAnsi"/>
          <w:b/>
          <w:szCs w:val="22"/>
          <w:u w:val="single"/>
        </w:rPr>
        <w:t>Evaluation Criteria</w:t>
      </w:r>
    </w:p>
    <w:p w14:paraId="38A634D3" w14:textId="77777777" w:rsidR="00090FB2" w:rsidRPr="000C0CD4" w:rsidRDefault="00090FB2" w:rsidP="00090FB2">
      <w:pPr>
        <w:rPr>
          <w:rFonts w:asciiTheme="minorHAnsi" w:hAnsiTheme="minorHAnsi" w:cstheme="minorHAnsi"/>
          <w:szCs w:val="22"/>
        </w:rPr>
      </w:pPr>
    </w:p>
    <w:p w14:paraId="5B454AE2" w14:textId="7A45356C" w:rsidR="00090FB2" w:rsidRPr="000C0CD4" w:rsidRDefault="00090FB2" w:rsidP="006E0D37">
      <w:pPr>
        <w:ind w:left="426"/>
        <w:rPr>
          <w:rFonts w:asciiTheme="minorHAnsi" w:hAnsiTheme="minorHAnsi" w:cstheme="minorHAnsi"/>
          <w:szCs w:val="22"/>
        </w:rPr>
      </w:pPr>
      <w:r w:rsidRPr="000C0CD4">
        <w:rPr>
          <w:rFonts w:asciiTheme="minorHAnsi" w:hAnsiTheme="minorHAnsi" w:cstheme="minorHAnsi"/>
          <w:szCs w:val="22"/>
        </w:rPr>
        <w:t xml:space="preserve">The selection of the consultant will be based on a “best value for money” principle.  Interested candidates should, in addition to submitting their CV and cover letter, indicate their all-inclusive fees (including travel, subsistence costs, etc.) for the services to be provided.  The office shall select the individual who quoted the lowest fee from the list of individuals who are deemed technically suitable for achieving all tasks in time.  The technical evaluation criteria are stipulated below. </w:t>
      </w:r>
    </w:p>
    <w:p w14:paraId="71F1FD7F" w14:textId="0519AE7A" w:rsidR="00090FB2" w:rsidRPr="000C0CD4" w:rsidRDefault="00090FB2" w:rsidP="006E0D37">
      <w:pPr>
        <w:rPr>
          <w:rFonts w:asciiTheme="minorHAnsi" w:hAnsiTheme="minorHAnsi" w:cstheme="minorHAnsi"/>
          <w:szCs w:val="22"/>
        </w:rPr>
      </w:pPr>
    </w:p>
    <w:tbl>
      <w:tblPr>
        <w:tblW w:w="4559" w:type="pct"/>
        <w:tblInd w:w="602" w:type="dxa"/>
        <w:tblCellMar>
          <w:left w:w="0" w:type="dxa"/>
          <w:right w:w="0" w:type="dxa"/>
        </w:tblCellMar>
        <w:tblLook w:val="04A0" w:firstRow="1" w:lastRow="0" w:firstColumn="1" w:lastColumn="0" w:noHBand="0" w:noVBand="1"/>
      </w:tblPr>
      <w:tblGrid>
        <w:gridCol w:w="641"/>
        <w:gridCol w:w="7270"/>
        <w:gridCol w:w="1376"/>
      </w:tblGrid>
      <w:tr w:rsidR="00090FB2" w:rsidRPr="000C0CD4" w14:paraId="58725603" w14:textId="77777777" w:rsidTr="006E0D37">
        <w:tc>
          <w:tcPr>
            <w:tcW w:w="345" w:type="pct"/>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vAlign w:val="center"/>
            <w:hideMark/>
          </w:tcPr>
          <w:p w14:paraId="6B96DA69" w14:textId="77777777" w:rsidR="00090FB2" w:rsidRPr="000C0CD4" w:rsidRDefault="00090FB2" w:rsidP="00912677">
            <w:pPr>
              <w:spacing w:line="240" w:lineRule="auto"/>
              <w:rPr>
                <w:rFonts w:asciiTheme="minorHAnsi" w:hAnsiTheme="minorHAnsi" w:cstheme="minorHAnsi"/>
                <w:b/>
                <w:bCs/>
                <w:szCs w:val="22"/>
                <w:lang w:val="en-GB"/>
              </w:rPr>
            </w:pPr>
            <w:r w:rsidRPr="000C0CD4">
              <w:rPr>
                <w:rFonts w:asciiTheme="minorHAnsi" w:hAnsiTheme="minorHAnsi" w:cstheme="minorHAnsi"/>
                <w:b/>
                <w:bCs/>
                <w:szCs w:val="22"/>
                <w:lang w:val="en-GB"/>
              </w:rPr>
              <w:t>Item</w:t>
            </w:r>
          </w:p>
        </w:tc>
        <w:tc>
          <w:tcPr>
            <w:tcW w:w="3914" w:type="pct"/>
            <w:tcBorders>
              <w:top w:val="single" w:sz="8" w:space="0" w:color="999999"/>
              <w:left w:val="nil"/>
              <w:bottom w:val="single" w:sz="12" w:space="0" w:color="666666"/>
              <w:right w:val="single" w:sz="8" w:space="0" w:color="999999"/>
            </w:tcBorders>
            <w:tcMar>
              <w:top w:w="0" w:type="dxa"/>
              <w:left w:w="108" w:type="dxa"/>
              <w:bottom w:w="0" w:type="dxa"/>
              <w:right w:w="108" w:type="dxa"/>
            </w:tcMar>
            <w:vAlign w:val="center"/>
            <w:hideMark/>
          </w:tcPr>
          <w:p w14:paraId="1545CFEE" w14:textId="77777777" w:rsidR="00090FB2" w:rsidRPr="000C0CD4" w:rsidRDefault="00090FB2" w:rsidP="00912677">
            <w:pPr>
              <w:spacing w:line="240" w:lineRule="auto"/>
              <w:rPr>
                <w:rFonts w:asciiTheme="minorHAnsi" w:hAnsiTheme="minorHAnsi" w:cstheme="minorHAnsi"/>
                <w:b/>
                <w:bCs/>
                <w:szCs w:val="22"/>
                <w:lang w:val="en-GB"/>
              </w:rPr>
            </w:pPr>
            <w:r w:rsidRPr="000C0CD4">
              <w:rPr>
                <w:rFonts w:asciiTheme="minorHAnsi" w:hAnsiTheme="minorHAnsi" w:cstheme="minorHAnsi"/>
                <w:b/>
                <w:bCs/>
                <w:szCs w:val="22"/>
                <w:lang w:val="en-GB"/>
              </w:rPr>
              <w:t xml:space="preserve">Technical Criteria/Qualifications </w:t>
            </w:r>
          </w:p>
        </w:tc>
        <w:tc>
          <w:tcPr>
            <w:tcW w:w="741" w:type="pct"/>
            <w:tcBorders>
              <w:top w:val="single" w:sz="8" w:space="0" w:color="999999"/>
              <w:left w:val="nil"/>
              <w:bottom w:val="single" w:sz="12" w:space="0" w:color="666666"/>
              <w:right w:val="single" w:sz="8" w:space="0" w:color="999999"/>
            </w:tcBorders>
            <w:tcMar>
              <w:top w:w="0" w:type="dxa"/>
              <w:left w:w="108" w:type="dxa"/>
              <w:bottom w:w="0" w:type="dxa"/>
              <w:right w:w="108" w:type="dxa"/>
            </w:tcMar>
            <w:vAlign w:val="center"/>
            <w:hideMark/>
          </w:tcPr>
          <w:p w14:paraId="32469296" w14:textId="77777777" w:rsidR="00090FB2" w:rsidRPr="000C0CD4" w:rsidRDefault="00090FB2" w:rsidP="00912677">
            <w:pPr>
              <w:spacing w:line="240" w:lineRule="auto"/>
              <w:rPr>
                <w:rFonts w:asciiTheme="minorHAnsi" w:hAnsiTheme="minorHAnsi" w:cstheme="minorHAnsi"/>
                <w:b/>
                <w:bCs/>
                <w:szCs w:val="22"/>
                <w:lang w:val="en-GB"/>
              </w:rPr>
            </w:pPr>
            <w:r w:rsidRPr="000C0CD4">
              <w:rPr>
                <w:rFonts w:asciiTheme="minorHAnsi" w:hAnsiTheme="minorHAnsi" w:cstheme="minorHAnsi"/>
                <w:b/>
                <w:bCs/>
                <w:szCs w:val="22"/>
                <w:lang w:val="en-GB"/>
              </w:rPr>
              <w:t>Max.</w:t>
            </w:r>
            <w:r w:rsidRPr="000C0CD4">
              <w:rPr>
                <w:rFonts w:asciiTheme="minorHAnsi" w:hAnsiTheme="minorHAnsi" w:cstheme="minorHAnsi"/>
                <w:b/>
                <w:bCs/>
                <w:szCs w:val="22"/>
                <w:lang w:val="es-419"/>
              </w:rPr>
              <w:t xml:space="preserve"> </w:t>
            </w:r>
            <w:r w:rsidRPr="000C0CD4">
              <w:rPr>
                <w:rFonts w:asciiTheme="minorHAnsi" w:hAnsiTheme="minorHAnsi" w:cstheme="minorHAnsi"/>
                <w:b/>
                <w:bCs/>
                <w:szCs w:val="22"/>
                <w:lang w:val="en-GB"/>
              </w:rPr>
              <w:t>Points</w:t>
            </w:r>
          </w:p>
        </w:tc>
      </w:tr>
      <w:tr w:rsidR="00090FB2" w:rsidRPr="000C0CD4" w14:paraId="670A2335" w14:textId="77777777" w:rsidTr="006E0D37">
        <w:tc>
          <w:tcPr>
            <w:tcW w:w="345" w:type="pct"/>
            <w:tcBorders>
              <w:top w:val="nil"/>
              <w:left w:val="single" w:sz="8" w:space="0" w:color="999999"/>
              <w:bottom w:val="single" w:sz="8" w:space="0" w:color="999999"/>
              <w:right w:val="single" w:sz="8" w:space="0" w:color="999999"/>
            </w:tcBorders>
            <w:shd w:val="clear" w:color="auto" w:fill="D9D9D9"/>
            <w:tcMar>
              <w:top w:w="0" w:type="dxa"/>
              <w:left w:w="108" w:type="dxa"/>
              <w:bottom w:w="0" w:type="dxa"/>
              <w:right w:w="108" w:type="dxa"/>
            </w:tcMar>
            <w:vAlign w:val="center"/>
            <w:hideMark/>
          </w:tcPr>
          <w:p w14:paraId="355AA2E8" w14:textId="77777777" w:rsidR="00090FB2" w:rsidRPr="000C0CD4" w:rsidRDefault="00090FB2" w:rsidP="00912677">
            <w:pPr>
              <w:spacing w:line="240" w:lineRule="auto"/>
              <w:jc w:val="right"/>
              <w:rPr>
                <w:rFonts w:asciiTheme="minorHAnsi" w:hAnsiTheme="minorHAnsi" w:cstheme="minorHAnsi"/>
                <w:b/>
                <w:bCs/>
                <w:szCs w:val="22"/>
                <w:lang w:val="en-GB"/>
              </w:rPr>
            </w:pPr>
            <w:r w:rsidRPr="000C0CD4">
              <w:rPr>
                <w:rFonts w:asciiTheme="minorHAnsi" w:hAnsiTheme="minorHAnsi" w:cstheme="minorHAnsi"/>
                <w:b/>
                <w:bCs/>
                <w:szCs w:val="22"/>
                <w:lang w:val="en-GB"/>
              </w:rPr>
              <w:t>1</w:t>
            </w:r>
          </w:p>
        </w:tc>
        <w:tc>
          <w:tcPr>
            <w:tcW w:w="3914" w:type="pct"/>
            <w:tcBorders>
              <w:top w:val="nil"/>
              <w:left w:val="nil"/>
              <w:bottom w:val="single" w:sz="8" w:space="0" w:color="999999"/>
              <w:right w:val="single" w:sz="8" w:space="0" w:color="999999"/>
            </w:tcBorders>
            <w:shd w:val="clear" w:color="auto" w:fill="D9D9D9"/>
            <w:tcMar>
              <w:top w:w="0" w:type="dxa"/>
              <w:left w:w="108" w:type="dxa"/>
              <w:bottom w:w="0" w:type="dxa"/>
              <w:right w:w="108" w:type="dxa"/>
            </w:tcMar>
            <w:vAlign w:val="center"/>
            <w:hideMark/>
          </w:tcPr>
          <w:p w14:paraId="712874BF" w14:textId="77777777" w:rsidR="00090FB2" w:rsidRPr="000C0CD4" w:rsidRDefault="00090FB2" w:rsidP="00912677">
            <w:pPr>
              <w:spacing w:line="240" w:lineRule="auto"/>
              <w:rPr>
                <w:rFonts w:asciiTheme="minorHAnsi" w:hAnsiTheme="minorHAnsi" w:cstheme="minorHAnsi"/>
                <w:b/>
                <w:bCs/>
                <w:szCs w:val="22"/>
                <w:lang w:val="en-GB"/>
              </w:rPr>
            </w:pPr>
            <w:r w:rsidRPr="000C0CD4">
              <w:rPr>
                <w:rFonts w:asciiTheme="minorHAnsi" w:hAnsiTheme="minorHAnsi" w:cstheme="minorHAnsi"/>
                <w:b/>
                <w:bCs/>
                <w:szCs w:val="22"/>
                <w:lang w:val="en-GB"/>
              </w:rPr>
              <w:t xml:space="preserve">Education </w:t>
            </w:r>
          </w:p>
        </w:tc>
        <w:tc>
          <w:tcPr>
            <w:tcW w:w="741" w:type="pct"/>
            <w:tcBorders>
              <w:top w:val="nil"/>
              <w:left w:val="nil"/>
              <w:bottom w:val="single" w:sz="8" w:space="0" w:color="999999"/>
              <w:right w:val="single" w:sz="8" w:space="0" w:color="999999"/>
            </w:tcBorders>
            <w:shd w:val="clear" w:color="auto" w:fill="D9D9D9"/>
            <w:tcMar>
              <w:top w:w="0" w:type="dxa"/>
              <w:left w:w="108" w:type="dxa"/>
              <w:bottom w:w="0" w:type="dxa"/>
              <w:right w:w="108" w:type="dxa"/>
            </w:tcMar>
            <w:vAlign w:val="center"/>
          </w:tcPr>
          <w:p w14:paraId="3813B4C1" w14:textId="77777777" w:rsidR="00090FB2" w:rsidRPr="000C0CD4" w:rsidRDefault="00090FB2" w:rsidP="00912677">
            <w:pPr>
              <w:spacing w:line="240" w:lineRule="auto"/>
              <w:rPr>
                <w:rFonts w:asciiTheme="minorHAnsi" w:hAnsiTheme="minorHAnsi" w:cstheme="minorHAnsi"/>
                <w:b/>
                <w:bCs/>
                <w:szCs w:val="22"/>
                <w:lang w:val="en-GB"/>
              </w:rPr>
            </w:pPr>
          </w:p>
        </w:tc>
      </w:tr>
      <w:tr w:rsidR="00090FB2" w:rsidRPr="000C0CD4" w14:paraId="1A7603B2" w14:textId="77777777" w:rsidTr="006E0D37">
        <w:tc>
          <w:tcPr>
            <w:tcW w:w="345" w:type="pct"/>
            <w:tcBorders>
              <w:top w:val="nil"/>
              <w:left w:val="single" w:sz="8" w:space="0" w:color="999999"/>
              <w:bottom w:val="single" w:sz="8" w:space="0" w:color="999999"/>
              <w:right w:val="single" w:sz="8" w:space="0" w:color="999999"/>
            </w:tcBorders>
            <w:tcMar>
              <w:top w:w="0" w:type="dxa"/>
              <w:left w:w="108" w:type="dxa"/>
              <w:bottom w:w="0" w:type="dxa"/>
              <w:right w:w="108" w:type="dxa"/>
            </w:tcMar>
            <w:vAlign w:val="center"/>
            <w:hideMark/>
          </w:tcPr>
          <w:p w14:paraId="0AF592F5" w14:textId="77777777" w:rsidR="00090FB2" w:rsidRPr="000C0CD4" w:rsidRDefault="00090FB2" w:rsidP="00912677">
            <w:pPr>
              <w:spacing w:line="240" w:lineRule="auto"/>
              <w:jc w:val="right"/>
              <w:rPr>
                <w:rFonts w:asciiTheme="minorHAnsi" w:hAnsiTheme="minorHAnsi" w:cstheme="minorHAnsi"/>
                <w:b/>
                <w:bCs/>
                <w:szCs w:val="22"/>
                <w:lang w:val="en-GB"/>
              </w:rPr>
            </w:pPr>
            <w:r w:rsidRPr="000C0CD4">
              <w:rPr>
                <w:rFonts w:asciiTheme="minorHAnsi" w:hAnsiTheme="minorHAnsi" w:cstheme="minorHAnsi"/>
                <w:b/>
                <w:bCs/>
                <w:szCs w:val="22"/>
                <w:lang w:val="en-GB"/>
              </w:rPr>
              <w:t>1.1</w:t>
            </w:r>
          </w:p>
        </w:tc>
        <w:tc>
          <w:tcPr>
            <w:tcW w:w="3914" w:type="pct"/>
            <w:tcBorders>
              <w:top w:val="nil"/>
              <w:left w:val="nil"/>
              <w:bottom w:val="single" w:sz="8" w:space="0" w:color="999999"/>
              <w:right w:val="single" w:sz="8" w:space="0" w:color="999999"/>
            </w:tcBorders>
            <w:tcMar>
              <w:top w:w="0" w:type="dxa"/>
              <w:left w:w="108" w:type="dxa"/>
              <w:bottom w:w="0" w:type="dxa"/>
              <w:right w:w="108" w:type="dxa"/>
            </w:tcMar>
            <w:vAlign w:val="center"/>
          </w:tcPr>
          <w:p w14:paraId="0A13674C" w14:textId="6692AFF6" w:rsidR="00090FB2" w:rsidRPr="000C0CD4" w:rsidRDefault="00367278" w:rsidP="00912677">
            <w:pPr>
              <w:spacing w:line="240" w:lineRule="auto"/>
              <w:rPr>
                <w:rFonts w:asciiTheme="minorHAnsi" w:hAnsiTheme="minorHAnsi" w:cstheme="minorHAnsi"/>
                <w:szCs w:val="22"/>
                <w:lang w:val="en-GB"/>
              </w:rPr>
            </w:pPr>
            <w:r w:rsidRPr="000C0CD4">
              <w:rPr>
                <w:rFonts w:asciiTheme="minorHAnsi" w:hAnsiTheme="minorHAnsi" w:cstheme="minorHAnsi"/>
                <w:szCs w:val="22"/>
                <w:lang w:val="en-GB"/>
              </w:rPr>
              <w:t>University degree in a WASH / social science related field</w:t>
            </w:r>
          </w:p>
        </w:tc>
        <w:tc>
          <w:tcPr>
            <w:tcW w:w="741" w:type="pct"/>
            <w:tcBorders>
              <w:top w:val="nil"/>
              <w:left w:val="nil"/>
              <w:bottom w:val="single" w:sz="8" w:space="0" w:color="999999"/>
              <w:right w:val="single" w:sz="8" w:space="0" w:color="999999"/>
            </w:tcBorders>
            <w:tcMar>
              <w:top w:w="0" w:type="dxa"/>
              <w:left w:w="108" w:type="dxa"/>
              <w:bottom w:w="0" w:type="dxa"/>
              <w:right w:w="108" w:type="dxa"/>
            </w:tcMar>
            <w:vAlign w:val="center"/>
          </w:tcPr>
          <w:p w14:paraId="256E7B1E" w14:textId="16F93474" w:rsidR="00090FB2" w:rsidRPr="000C0CD4" w:rsidRDefault="008D163A" w:rsidP="00912677">
            <w:pPr>
              <w:spacing w:line="240" w:lineRule="auto"/>
              <w:rPr>
                <w:rFonts w:asciiTheme="minorHAnsi" w:hAnsiTheme="minorHAnsi" w:cstheme="minorHAnsi"/>
                <w:szCs w:val="22"/>
                <w:lang w:val="en-GB"/>
              </w:rPr>
            </w:pPr>
            <w:r w:rsidRPr="000C0CD4">
              <w:rPr>
                <w:rFonts w:asciiTheme="minorHAnsi" w:hAnsiTheme="minorHAnsi" w:cstheme="minorHAnsi"/>
                <w:szCs w:val="22"/>
                <w:lang w:val="en-GB"/>
              </w:rPr>
              <w:t>10</w:t>
            </w:r>
          </w:p>
        </w:tc>
      </w:tr>
      <w:tr w:rsidR="00090FB2" w:rsidRPr="000C0CD4" w14:paraId="60003D39" w14:textId="77777777" w:rsidTr="006E0D37">
        <w:trPr>
          <w:trHeight w:val="476"/>
        </w:trPr>
        <w:tc>
          <w:tcPr>
            <w:tcW w:w="345" w:type="pct"/>
            <w:tcBorders>
              <w:top w:val="nil"/>
              <w:left w:val="single" w:sz="8" w:space="0" w:color="999999"/>
              <w:bottom w:val="single" w:sz="8" w:space="0" w:color="999999"/>
              <w:right w:val="single" w:sz="8" w:space="0" w:color="999999"/>
            </w:tcBorders>
            <w:shd w:val="clear" w:color="auto" w:fill="D9D9D9"/>
            <w:tcMar>
              <w:top w:w="0" w:type="dxa"/>
              <w:left w:w="108" w:type="dxa"/>
              <w:bottom w:w="0" w:type="dxa"/>
              <w:right w:w="108" w:type="dxa"/>
            </w:tcMar>
            <w:vAlign w:val="center"/>
            <w:hideMark/>
          </w:tcPr>
          <w:p w14:paraId="3C787651" w14:textId="77777777" w:rsidR="00090FB2" w:rsidRPr="000C0CD4" w:rsidRDefault="00090FB2" w:rsidP="00912677">
            <w:pPr>
              <w:spacing w:line="240" w:lineRule="auto"/>
              <w:jc w:val="right"/>
              <w:rPr>
                <w:rFonts w:asciiTheme="minorHAnsi" w:hAnsiTheme="minorHAnsi" w:cstheme="minorHAnsi"/>
                <w:b/>
                <w:bCs/>
                <w:szCs w:val="22"/>
                <w:lang w:val="en-GB"/>
              </w:rPr>
            </w:pPr>
            <w:r w:rsidRPr="000C0CD4">
              <w:rPr>
                <w:rFonts w:asciiTheme="minorHAnsi" w:hAnsiTheme="minorHAnsi" w:cstheme="minorHAnsi"/>
                <w:b/>
                <w:bCs/>
                <w:szCs w:val="22"/>
                <w:lang w:val="en-GB"/>
              </w:rPr>
              <w:t>2</w:t>
            </w:r>
          </w:p>
        </w:tc>
        <w:tc>
          <w:tcPr>
            <w:tcW w:w="3914" w:type="pct"/>
            <w:tcBorders>
              <w:top w:val="nil"/>
              <w:left w:val="nil"/>
              <w:bottom w:val="single" w:sz="8" w:space="0" w:color="999999"/>
              <w:right w:val="single" w:sz="8" w:space="0" w:color="999999"/>
            </w:tcBorders>
            <w:shd w:val="clear" w:color="auto" w:fill="D9D9D9"/>
            <w:tcMar>
              <w:top w:w="0" w:type="dxa"/>
              <w:left w:w="108" w:type="dxa"/>
              <w:bottom w:w="0" w:type="dxa"/>
              <w:right w:w="108" w:type="dxa"/>
            </w:tcMar>
            <w:vAlign w:val="center"/>
            <w:hideMark/>
          </w:tcPr>
          <w:p w14:paraId="745FD32B" w14:textId="77777777" w:rsidR="00090FB2" w:rsidRPr="000C0CD4" w:rsidRDefault="00090FB2" w:rsidP="00912677">
            <w:pPr>
              <w:spacing w:line="240" w:lineRule="auto"/>
              <w:rPr>
                <w:rFonts w:asciiTheme="minorHAnsi" w:hAnsiTheme="minorHAnsi" w:cstheme="minorHAnsi"/>
                <w:b/>
                <w:bCs/>
                <w:szCs w:val="22"/>
                <w:lang w:val="en-GB"/>
              </w:rPr>
            </w:pPr>
            <w:r w:rsidRPr="000C0CD4">
              <w:rPr>
                <w:rFonts w:asciiTheme="minorHAnsi" w:hAnsiTheme="minorHAnsi" w:cstheme="minorHAnsi"/>
                <w:b/>
                <w:bCs/>
                <w:szCs w:val="22"/>
                <w:lang w:val="en-GB"/>
              </w:rPr>
              <w:t xml:space="preserve">Work Experience </w:t>
            </w:r>
          </w:p>
        </w:tc>
        <w:tc>
          <w:tcPr>
            <w:tcW w:w="741" w:type="pct"/>
            <w:tcBorders>
              <w:top w:val="nil"/>
              <w:left w:val="nil"/>
              <w:bottom w:val="single" w:sz="8" w:space="0" w:color="999999"/>
              <w:right w:val="single" w:sz="8" w:space="0" w:color="999999"/>
            </w:tcBorders>
            <w:shd w:val="clear" w:color="auto" w:fill="D9D9D9"/>
            <w:tcMar>
              <w:top w:w="0" w:type="dxa"/>
              <w:left w:w="108" w:type="dxa"/>
              <w:bottom w:w="0" w:type="dxa"/>
              <w:right w:w="108" w:type="dxa"/>
            </w:tcMar>
            <w:vAlign w:val="center"/>
          </w:tcPr>
          <w:p w14:paraId="1B351F58" w14:textId="77777777" w:rsidR="00090FB2" w:rsidRPr="000C0CD4" w:rsidRDefault="00090FB2" w:rsidP="00912677">
            <w:pPr>
              <w:spacing w:line="240" w:lineRule="auto"/>
              <w:rPr>
                <w:rFonts w:asciiTheme="minorHAnsi" w:hAnsiTheme="minorHAnsi" w:cstheme="minorHAnsi"/>
                <w:b/>
                <w:bCs/>
                <w:szCs w:val="22"/>
                <w:lang w:val="en-GB"/>
              </w:rPr>
            </w:pPr>
          </w:p>
        </w:tc>
      </w:tr>
      <w:tr w:rsidR="00090FB2" w:rsidRPr="000C0CD4" w14:paraId="262B4FF2" w14:textId="77777777" w:rsidTr="006E0D37">
        <w:trPr>
          <w:trHeight w:val="629"/>
        </w:trPr>
        <w:tc>
          <w:tcPr>
            <w:tcW w:w="345" w:type="pct"/>
            <w:tcBorders>
              <w:top w:val="nil"/>
              <w:left w:val="single" w:sz="8" w:space="0" w:color="999999"/>
              <w:bottom w:val="single" w:sz="8" w:space="0" w:color="999999"/>
              <w:right w:val="single" w:sz="8" w:space="0" w:color="999999"/>
            </w:tcBorders>
            <w:tcMar>
              <w:top w:w="0" w:type="dxa"/>
              <w:left w:w="108" w:type="dxa"/>
              <w:bottom w:w="0" w:type="dxa"/>
              <w:right w:w="108" w:type="dxa"/>
            </w:tcMar>
            <w:vAlign w:val="center"/>
            <w:hideMark/>
          </w:tcPr>
          <w:p w14:paraId="04398DC6" w14:textId="77777777" w:rsidR="00090FB2" w:rsidRPr="000C0CD4" w:rsidRDefault="00090FB2" w:rsidP="00912677">
            <w:pPr>
              <w:spacing w:line="240" w:lineRule="auto"/>
              <w:jc w:val="right"/>
              <w:rPr>
                <w:rFonts w:asciiTheme="minorHAnsi" w:hAnsiTheme="minorHAnsi" w:cstheme="minorHAnsi"/>
                <w:b/>
                <w:bCs/>
                <w:szCs w:val="22"/>
                <w:lang w:val="en-GB"/>
              </w:rPr>
            </w:pPr>
            <w:r w:rsidRPr="000C0CD4">
              <w:rPr>
                <w:rFonts w:asciiTheme="minorHAnsi" w:hAnsiTheme="minorHAnsi" w:cstheme="minorHAnsi"/>
                <w:b/>
                <w:bCs/>
                <w:szCs w:val="22"/>
                <w:lang w:val="en-GB"/>
              </w:rPr>
              <w:t>2.1</w:t>
            </w:r>
          </w:p>
        </w:tc>
        <w:tc>
          <w:tcPr>
            <w:tcW w:w="3914" w:type="pct"/>
            <w:tcBorders>
              <w:top w:val="nil"/>
              <w:left w:val="nil"/>
              <w:bottom w:val="single" w:sz="8" w:space="0" w:color="999999"/>
              <w:right w:val="single" w:sz="8" w:space="0" w:color="999999"/>
            </w:tcBorders>
            <w:tcMar>
              <w:top w:w="0" w:type="dxa"/>
              <w:left w:w="108" w:type="dxa"/>
              <w:bottom w:w="0" w:type="dxa"/>
              <w:right w:w="108" w:type="dxa"/>
            </w:tcMar>
            <w:vAlign w:val="center"/>
          </w:tcPr>
          <w:p w14:paraId="2F00A525" w14:textId="5541D398" w:rsidR="00090FB2" w:rsidRPr="000C0CD4" w:rsidRDefault="008D163A" w:rsidP="00912677">
            <w:pPr>
              <w:spacing w:line="240" w:lineRule="auto"/>
              <w:rPr>
                <w:rFonts w:asciiTheme="minorHAnsi" w:hAnsiTheme="minorHAnsi" w:cstheme="minorHAnsi"/>
                <w:szCs w:val="22"/>
                <w:lang w:val="en-GB"/>
              </w:rPr>
            </w:pPr>
            <w:r w:rsidRPr="000C0CD4">
              <w:rPr>
                <w:rFonts w:asciiTheme="minorHAnsi" w:hAnsiTheme="minorHAnsi" w:cstheme="minorHAnsi"/>
                <w:szCs w:val="22"/>
              </w:rPr>
              <w:t>Familiarity with WASH sector in Mozambique / Experience working with Government partners</w:t>
            </w:r>
          </w:p>
        </w:tc>
        <w:tc>
          <w:tcPr>
            <w:tcW w:w="741" w:type="pct"/>
            <w:tcBorders>
              <w:top w:val="nil"/>
              <w:left w:val="nil"/>
              <w:bottom w:val="single" w:sz="8" w:space="0" w:color="999999"/>
              <w:right w:val="single" w:sz="8" w:space="0" w:color="999999"/>
            </w:tcBorders>
            <w:tcMar>
              <w:top w:w="0" w:type="dxa"/>
              <w:left w:w="108" w:type="dxa"/>
              <w:bottom w:w="0" w:type="dxa"/>
              <w:right w:w="108" w:type="dxa"/>
            </w:tcMar>
            <w:vAlign w:val="center"/>
          </w:tcPr>
          <w:p w14:paraId="46CC4978" w14:textId="08BA6AFF" w:rsidR="00090FB2" w:rsidRPr="000C0CD4" w:rsidRDefault="00367278" w:rsidP="00912677">
            <w:pPr>
              <w:spacing w:line="240" w:lineRule="auto"/>
              <w:rPr>
                <w:rFonts w:asciiTheme="minorHAnsi" w:hAnsiTheme="minorHAnsi" w:cstheme="minorHAnsi"/>
                <w:szCs w:val="22"/>
                <w:lang w:val="en-GB"/>
              </w:rPr>
            </w:pPr>
            <w:r w:rsidRPr="000C0CD4">
              <w:rPr>
                <w:rFonts w:asciiTheme="minorHAnsi" w:hAnsiTheme="minorHAnsi" w:cstheme="minorHAnsi"/>
                <w:szCs w:val="22"/>
                <w:lang w:val="en-GB"/>
              </w:rPr>
              <w:t>10</w:t>
            </w:r>
          </w:p>
        </w:tc>
      </w:tr>
      <w:tr w:rsidR="00090FB2" w:rsidRPr="000C0CD4" w14:paraId="088604AA" w14:textId="77777777" w:rsidTr="006E0D37">
        <w:tc>
          <w:tcPr>
            <w:tcW w:w="345" w:type="pct"/>
            <w:tcBorders>
              <w:top w:val="nil"/>
              <w:left w:val="single" w:sz="8" w:space="0" w:color="999999"/>
              <w:bottom w:val="single" w:sz="8" w:space="0" w:color="999999"/>
              <w:right w:val="single" w:sz="8" w:space="0" w:color="999999"/>
            </w:tcBorders>
            <w:tcMar>
              <w:top w:w="0" w:type="dxa"/>
              <w:left w:w="108" w:type="dxa"/>
              <w:bottom w:w="0" w:type="dxa"/>
              <w:right w:w="108" w:type="dxa"/>
            </w:tcMar>
            <w:vAlign w:val="center"/>
            <w:hideMark/>
          </w:tcPr>
          <w:p w14:paraId="66A6B81A" w14:textId="77777777" w:rsidR="00090FB2" w:rsidRPr="000C0CD4" w:rsidRDefault="00090FB2" w:rsidP="00912677">
            <w:pPr>
              <w:spacing w:line="240" w:lineRule="auto"/>
              <w:jc w:val="right"/>
              <w:rPr>
                <w:rFonts w:asciiTheme="minorHAnsi" w:hAnsiTheme="minorHAnsi" w:cstheme="minorHAnsi"/>
                <w:b/>
                <w:bCs/>
                <w:szCs w:val="22"/>
                <w:lang w:val="en-GB"/>
              </w:rPr>
            </w:pPr>
            <w:r w:rsidRPr="000C0CD4">
              <w:rPr>
                <w:rFonts w:asciiTheme="minorHAnsi" w:hAnsiTheme="minorHAnsi" w:cstheme="minorHAnsi"/>
                <w:b/>
                <w:bCs/>
                <w:szCs w:val="22"/>
                <w:lang w:val="en-GB"/>
              </w:rPr>
              <w:t>2.2</w:t>
            </w:r>
          </w:p>
        </w:tc>
        <w:tc>
          <w:tcPr>
            <w:tcW w:w="3914" w:type="pct"/>
            <w:tcBorders>
              <w:top w:val="nil"/>
              <w:left w:val="nil"/>
              <w:bottom w:val="single" w:sz="8" w:space="0" w:color="999999"/>
              <w:right w:val="single" w:sz="8" w:space="0" w:color="999999"/>
            </w:tcBorders>
            <w:tcMar>
              <w:top w:w="0" w:type="dxa"/>
              <w:left w:w="108" w:type="dxa"/>
              <w:bottom w:w="0" w:type="dxa"/>
              <w:right w:w="108" w:type="dxa"/>
            </w:tcMar>
            <w:vAlign w:val="center"/>
          </w:tcPr>
          <w:p w14:paraId="24F19856" w14:textId="1F75567B" w:rsidR="00090FB2" w:rsidRPr="000C0CD4" w:rsidRDefault="00367278" w:rsidP="00912677">
            <w:pPr>
              <w:spacing w:line="240" w:lineRule="auto"/>
              <w:rPr>
                <w:rFonts w:asciiTheme="minorHAnsi" w:hAnsiTheme="minorHAnsi" w:cstheme="minorHAnsi"/>
                <w:szCs w:val="22"/>
                <w:lang w:val="en-GB"/>
              </w:rPr>
            </w:pPr>
            <w:r w:rsidRPr="000C0CD4">
              <w:rPr>
                <w:rFonts w:asciiTheme="minorHAnsi" w:hAnsiTheme="minorHAnsi" w:cstheme="minorHAnsi"/>
                <w:szCs w:val="22"/>
              </w:rPr>
              <w:t>Experience in documentation / systematization of development programmes</w:t>
            </w:r>
          </w:p>
        </w:tc>
        <w:tc>
          <w:tcPr>
            <w:tcW w:w="741" w:type="pct"/>
            <w:tcBorders>
              <w:top w:val="nil"/>
              <w:left w:val="nil"/>
              <w:bottom w:val="single" w:sz="8" w:space="0" w:color="999999"/>
              <w:right w:val="single" w:sz="8" w:space="0" w:color="999999"/>
            </w:tcBorders>
            <w:tcMar>
              <w:top w:w="0" w:type="dxa"/>
              <w:left w:w="108" w:type="dxa"/>
              <w:bottom w:w="0" w:type="dxa"/>
              <w:right w:w="108" w:type="dxa"/>
            </w:tcMar>
            <w:vAlign w:val="center"/>
          </w:tcPr>
          <w:p w14:paraId="636DDB61" w14:textId="4AFB249F" w:rsidR="00090FB2" w:rsidRPr="000C0CD4" w:rsidRDefault="00367278" w:rsidP="00912677">
            <w:pPr>
              <w:spacing w:line="240" w:lineRule="auto"/>
              <w:rPr>
                <w:rFonts w:asciiTheme="minorHAnsi" w:hAnsiTheme="minorHAnsi" w:cstheme="minorHAnsi"/>
                <w:szCs w:val="22"/>
                <w:lang w:val="en-GB"/>
              </w:rPr>
            </w:pPr>
            <w:r w:rsidRPr="000C0CD4">
              <w:rPr>
                <w:rFonts w:asciiTheme="minorHAnsi" w:hAnsiTheme="minorHAnsi" w:cstheme="minorHAnsi"/>
                <w:szCs w:val="22"/>
                <w:lang w:val="en-GB"/>
              </w:rPr>
              <w:t>10</w:t>
            </w:r>
          </w:p>
        </w:tc>
      </w:tr>
      <w:tr w:rsidR="00090FB2" w:rsidRPr="000C0CD4" w14:paraId="1265A08A" w14:textId="77777777" w:rsidTr="006E0D37">
        <w:tc>
          <w:tcPr>
            <w:tcW w:w="345" w:type="pct"/>
            <w:tcBorders>
              <w:top w:val="nil"/>
              <w:left w:val="single" w:sz="8" w:space="0" w:color="999999"/>
              <w:bottom w:val="single" w:sz="8" w:space="0" w:color="999999"/>
              <w:right w:val="single" w:sz="8" w:space="0" w:color="999999"/>
            </w:tcBorders>
            <w:tcMar>
              <w:top w:w="0" w:type="dxa"/>
              <w:left w:w="108" w:type="dxa"/>
              <w:bottom w:w="0" w:type="dxa"/>
              <w:right w:w="108" w:type="dxa"/>
            </w:tcMar>
            <w:vAlign w:val="center"/>
            <w:hideMark/>
          </w:tcPr>
          <w:p w14:paraId="186D9ADE" w14:textId="77777777" w:rsidR="00090FB2" w:rsidRPr="000C0CD4" w:rsidRDefault="00090FB2" w:rsidP="00912677">
            <w:pPr>
              <w:spacing w:line="240" w:lineRule="auto"/>
              <w:jc w:val="right"/>
              <w:rPr>
                <w:rFonts w:asciiTheme="minorHAnsi" w:hAnsiTheme="minorHAnsi" w:cstheme="minorHAnsi"/>
                <w:b/>
                <w:bCs/>
                <w:szCs w:val="22"/>
                <w:lang w:val="es-419"/>
              </w:rPr>
            </w:pPr>
            <w:r w:rsidRPr="000C0CD4">
              <w:rPr>
                <w:rFonts w:asciiTheme="minorHAnsi" w:hAnsiTheme="minorHAnsi" w:cstheme="minorHAnsi"/>
                <w:b/>
                <w:bCs/>
                <w:szCs w:val="22"/>
                <w:lang w:val="en-GB"/>
              </w:rPr>
              <w:t>2.</w:t>
            </w:r>
            <w:r w:rsidRPr="000C0CD4">
              <w:rPr>
                <w:rFonts w:asciiTheme="minorHAnsi" w:hAnsiTheme="minorHAnsi" w:cstheme="minorHAnsi"/>
                <w:b/>
                <w:bCs/>
                <w:szCs w:val="22"/>
                <w:lang w:val="es-419"/>
              </w:rPr>
              <w:t>3</w:t>
            </w:r>
          </w:p>
        </w:tc>
        <w:tc>
          <w:tcPr>
            <w:tcW w:w="3914" w:type="pct"/>
            <w:tcBorders>
              <w:top w:val="nil"/>
              <w:left w:val="nil"/>
              <w:bottom w:val="single" w:sz="8" w:space="0" w:color="999999"/>
              <w:right w:val="single" w:sz="8" w:space="0" w:color="999999"/>
            </w:tcBorders>
            <w:tcMar>
              <w:top w:w="0" w:type="dxa"/>
              <w:left w:w="108" w:type="dxa"/>
              <w:bottom w:w="0" w:type="dxa"/>
              <w:right w:w="108" w:type="dxa"/>
            </w:tcMar>
            <w:vAlign w:val="center"/>
          </w:tcPr>
          <w:p w14:paraId="3FDAF776" w14:textId="2B1A0F3C" w:rsidR="00090FB2" w:rsidRPr="000C0CD4" w:rsidRDefault="008D163A" w:rsidP="00912677">
            <w:pPr>
              <w:spacing w:line="240" w:lineRule="auto"/>
              <w:rPr>
                <w:rFonts w:asciiTheme="minorHAnsi" w:hAnsiTheme="minorHAnsi" w:cstheme="minorHAnsi"/>
                <w:szCs w:val="22"/>
                <w:lang w:val="en-GB"/>
              </w:rPr>
            </w:pPr>
            <w:r w:rsidRPr="000C0CD4">
              <w:rPr>
                <w:rFonts w:asciiTheme="minorHAnsi" w:hAnsiTheme="minorHAnsi" w:cstheme="minorHAnsi"/>
                <w:szCs w:val="22"/>
              </w:rPr>
              <w:t>Experience in working in WASH in small towns / secondary cities.</w:t>
            </w:r>
          </w:p>
        </w:tc>
        <w:tc>
          <w:tcPr>
            <w:tcW w:w="741" w:type="pct"/>
            <w:tcBorders>
              <w:top w:val="nil"/>
              <w:left w:val="nil"/>
              <w:bottom w:val="single" w:sz="8" w:space="0" w:color="999999"/>
              <w:right w:val="single" w:sz="8" w:space="0" w:color="999999"/>
            </w:tcBorders>
            <w:tcMar>
              <w:top w:w="0" w:type="dxa"/>
              <w:left w:w="108" w:type="dxa"/>
              <w:bottom w:w="0" w:type="dxa"/>
              <w:right w:w="108" w:type="dxa"/>
            </w:tcMar>
            <w:vAlign w:val="center"/>
          </w:tcPr>
          <w:p w14:paraId="4E544847" w14:textId="267EDF0D" w:rsidR="00090FB2" w:rsidRPr="000C0CD4" w:rsidRDefault="008D163A" w:rsidP="00912677">
            <w:pPr>
              <w:spacing w:line="240" w:lineRule="auto"/>
              <w:rPr>
                <w:rFonts w:asciiTheme="minorHAnsi" w:hAnsiTheme="minorHAnsi" w:cstheme="minorHAnsi"/>
                <w:szCs w:val="22"/>
                <w:lang w:val="en-GB"/>
              </w:rPr>
            </w:pPr>
            <w:r w:rsidRPr="000C0CD4">
              <w:rPr>
                <w:rFonts w:asciiTheme="minorHAnsi" w:hAnsiTheme="minorHAnsi" w:cstheme="minorHAnsi"/>
                <w:szCs w:val="22"/>
                <w:lang w:val="en-GB"/>
              </w:rPr>
              <w:t>10</w:t>
            </w:r>
          </w:p>
        </w:tc>
      </w:tr>
      <w:tr w:rsidR="00090FB2" w:rsidRPr="000C0CD4" w14:paraId="7D7B80DC" w14:textId="77777777" w:rsidTr="006E0D37">
        <w:tc>
          <w:tcPr>
            <w:tcW w:w="345" w:type="pct"/>
            <w:tcBorders>
              <w:top w:val="nil"/>
              <w:left w:val="single" w:sz="8" w:space="0" w:color="999999"/>
              <w:bottom w:val="single" w:sz="8" w:space="0" w:color="999999"/>
              <w:right w:val="single" w:sz="8" w:space="0" w:color="999999"/>
            </w:tcBorders>
            <w:tcMar>
              <w:top w:w="0" w:type="dxa"/>
              <w:left w:w="108" w:type="dxa"/>
              <w:bottom w:w="0" w:type="dxa"/>
              <w:right w:w="108" w:type="dxa"/>
            </w:tcMar>
            <w:vAlign w:val="center"/>
            <w:hideMark/>
          </w:tcPr>
          <w:p w14:paraId="5FCC9251" w14:textId="77777777" w:rsidR="00090FB2" w:rsidRPr="000C0CD4" w:rsidRDefault="00090FB2" w:rsidP="00912677">
            <w:pPr>
              <w:spacing w:line="240" w:lineRule="auto"/>
              <w:jc w:val="right"/>
              <w:rPr>
                <w:rFonts w:asciiTheme="minorHAnsi" w:hAnsiTheme="minorHAnsi" w:cstheme="minorHAnsi"/>
                <w:b/>
                <w:bCs/>
                <w:szCs w:val="22"/>
                <w:lang w:val="es-419"/>
              </w:rPr>
            </w:pPr>
            <w:r w:rsidRPr="000C0CD4">
              <w:rPr>
                <w:rFonts w:asciiTheme="minorHAnsi" w:hAnsiTheme="minorHAnsi" w:cstheme="minorHAnsi"/>
                <w:b/>
                <w:bCs/>
                <w:szCs w:val="22"/>
                <w:lang w:val="en-GB"/>
              </w:rPr>
              <w:t>2.</w:t>
            </w:r>
            <w:r w:rsidRPr="000C0CD4">
              <w:rPr>
                <w:rFonts w:asciiTheme="minorHAnsi" w:hAnsiTheme="minorHAnsi" w:cstheme="minorHAnsi"/>
                <w:b/>
                <w:bCs/>
                <w:szCs w:val="22"/>
                <w:lang w:val="es-419"/>
              </w:rPr>
              <w:t>4</w:t>
            </w:r>
          </w:p>
        </w:tc>
        <w:tc>
          <w:tcPr>
            <w:tcW w:w="3914" w:type="pct"/>
            <w:tcBorders>
              <w:top w:val="nil"/>
              <w:left w:val="nil"/>
              <w:bottom w:val="single" w:sz="8" w:space="0" w:color="999999"/>
              <w:right w:val="single" w:sz="8" w:space="0" w:color="999999"/>
            </w:tcBorders>
            <w:tcMar>
              <w:top w:w="0" w:type="dxa"/>
              <w:left w:w="108" w:type="dxa"/>
              <w:bottom w:w="0" w:type="dxa"/>
              <w:right w:w="108" w:type="dxa"/>
            </w:tcMar>
            <w:vAlign w:val="center"/>
          </w:tcPr>
          <w:p w14:paraId="46161281" w14:textId="0ABE17D7" w:rsidR="00090FB2" w:rsidRPr="000C0CD4" w:rsidRDefault="008D163A" w:rsidP="00912677">
            <w:pPr>
              <w:spacing w:line="240" w:lineRule="auto"/>
              <w:rPr>
                <w:rFonts w:asciiTheme="minorHAnsi" w:hAnsiTheme="minorHAnsi" w:cstheme="minorHAnsi"/>
                <w:szCs w:val="22"/>
                <w:lang w:val="en-GB"/>
              </w:rPr>
            </w:pPr>
            <w:r w:rsidRPr="000C0CD4">
              <w:rPr>
                <w:rFonts w:asciiTheme="minorHAnsi" w:hAnsiTheme="minorHAnsi" w:cstheme="minorHAnsi"/>
                <w:szCs w:val="22"/>
                <w:lang w:val="en-GB"/>
              </w:rPr>
              <w:t>Experience / familiarity with the sanitation sub-sector</w:t>
            </w:r>
          </w:p>
        </w:tc>
        <w:tc>
          <w:tcPr>
            <w:tcW w:w="741" w:type="pct"/>
            <w:tcBorders>
              <w:top w:val="nil"/>
              <w:left w:val="nil"/>
              <w:bottom w:val="single" w:sz="8" w:space="0" w:color="999999"/>
              <w:right w:val="single" w:sz="8" w:space="0" w:color="999999"/>
            </w:tcBorders>
            <w:tcMar>
              <w:top w:w="0" w:type="dxa"/>
              <w:left w:w="108" w:type="dxa"/>
              <w:bottom w:w="0" w:type="dxa"/>
              <w:right w:w="108" w:type="dxa"/>
            </w:tcMar>
            <w:vAlign w:val="center"/>
          </w:tcPr>
          <w:p w14:paraId="57D0B9FA" w14:textId="0769FF46" w:rsidR="00090FB2" w:rsidRPr="000C0CD4" w:rsidRDefault="008D163A" w:rsidP="00912677">
            <w:pPr>
              <w:spacing w:line="240" w:lineRule="auto"/>
              <w:rPr>
                <w:rFonts w:asciiTheme="minorHAnsi" w:hAnsiTheme="minorHAnsi" w:cstheme="minorHAnsi"/>
                <w:szCs w:val="22"/>
                <w:lang w:val="en-GB"/>
              </w:rPr>
            </w:pPr>
            <w:r w:rsidRPr="000C0CD4">
              <w:rPr>
                <w:rFonts w:asciiTheme="minorHAnsi" w:hAnsiTheme="minorHAnsi" w:cstheme="minorHAnsi"/>
                <w:szCs w:val="22"/>
                <w:lang w:val="en-GB"/>
              </w:rPr>
              <w:t>10</w:t>
            </w:r>
          </w:p>
        </w:tc>
      </w:tr>
      <w:tr w:rsidR="00090FB2" w:rsidRPr="000C0CD4" w14:paraId="5AEA68D6" w14:textId="77777777" w:rsidTr="006E0D37">
        <w:tc>
          <w:tcPr>
            <w:tcW w:w="345" w:type="pct"/>
            <w:tcBorders>
              <w:top w:val="nil"/>
              <w:left w:val="single" w:sz="8" w:space="0" w:color="999999"/>
              <w:bottom w:val="single" w:sz="8" w:space="0" w:color="999999"/>
              <w:right w:val="single" w:sz="8" w:space="0" w:color="999999"/>
            </w:tcBorders>
            <w:shd w:val="clear" w:color="auto" w:fill="D9D9D9"/>
            <w:tcMar>
              <w:top w:w="0" w:type="dxa"/>
              <w:left w:w="108" w:type="dxa"/>
              <w:bottom w:w="0" w:type="dxa"/>
              <w:right w:w="108" w:type="dxa"/>
            </w:tcMar>
            <w:vAlign w:val="center"/>
            <w:hideMark/>
          </w:tcPr>
          <w:p w14:paraId="060B7E59" w14:textId="77777777" w:rsidR="00090FB2" w:rsidRPr="000C0CD4" w:rsidRDefault="00090FB2" w:rsidP="00912677">
            <w:pPr>
              <w:spacing w:line="240" w:lineRule="auto"/>
              <w:jc w:val="right"/>
              <w:rPr>
                <w:rFonts w:asciiTheme="minorHAnsi" w:hAnsiTheme="minorHAnsi" w:cstheme="minorHAnsi"/>
                <w:b/>
                <w:bCs/>
                <w:szCs w:val="22"/>
                <w:lang w:val="en-GB"/>
              </w:rPr>
            </w:pPr>
            <w:r w:rsidRPr="000C0CD4">
              <w:rPr>
                <w:rFonts w:asciiTheme="minorHAnsi" w:hAnsiTheme="minorHAnsi" w:cstheme="minorHAnsi"/>
                <w:b/>
                <w:bCs/>
                <w:szCs w:val="22"/>
                <w:lang w:val="en-GB"/>
              </w:rPr>
              <w:t>3</w:t>
            </w:r>
          </w:p>
        </w:tc>
        <w:tc>
          <w:tcPr>
            <w:tcW w:w="3914" w:type="pct"/>
            <w:tcBorders>
              <w:top w:val="nil"/>
              <w:left w:val="nil"/>
              <w:bottom w:val="single" w:sz="8" w:space="0" w:color="999999"/>
              <w:right w:val="single" w:sz="8" w:space="0" w:color="999999"/>
            </w:tcBorders>
            <w:shd w:val="clear" w:color="auto" w:fill="D9D9D9"/>
            <w:tcMar>
              <w:top w:w="0" w:type="dxa"/>
              <w:left w:w="108" w:type="dxa"/>
              <w:bottom w:w="0" w:type="dxa"/>
              <w:right w:w="108" w:type="dxa"/>
            </w:tcMar>
            <w:vAlign w:val="center"/>
            <w:hideMark/>
          </w:tcPr>
          <w:p w14:paraId="01FACAB7" w14:textId="77777777" w:rsidR="00090FB2" w:rsidRPr="000C0CD4" w:rsidRDefault="00090FB2" w:rsidP="00912677">
            <w:pPr>
              <w:spacing w:line="240" w:lineRule="auto"/>
              <w:rPr>
                <w:rFonts w:asciiTheme="minorHAnsi" w:hAnsiTheme="minorHAnsi" w:cstheme="minorHAnsi"/>
                <w:b/>
                <w:bCs/>
                <w:szCs w:val="22"/>
                <w:lang w:val="en-GB"/>
              </w:rPr>
            </w:pPr>
            <w:r w:rsidRPr="000C0CD4">
              <w:rPr>
                <w:rFonts w:asciiTheme="minorHAnsi" w:hAnsiTheme="minorHAnsi" w:cstheme="minorHAnsi"/>
                <w:b/>
                <w:bCs/>
                <w:szCs w:val="22"/>
                <w:lang w:val="en-GB"/>
              </w:rPr>
              <w:t xml:space="preserve">Technical Skills and Knowledge </w:t>
            </w:r>
          </w:p>
        </w:tc>
        <w:tc>
          <w:tcPr>
            <w:tcW w:w="741" w:type="pct"/>
            <w:tcBorders>
              <w:top w:val="nil"/>
              <w:left w:val="nil"/>
              <w:bottom w:val="single" w:sz="8" w:space="0" w:color="999999"/>
              <w:right w:val="single" w:sz="8" w:space="0" w:color="999999"/>
            </w:tcBorders>
            <w:shd w:val="clear" w:color="auto" w:fill="D9D9D9"/>
            <w:tcMar>
              <w:top w:w="0" w:type="dxa"/>
              <w:left w:w="108" w:type="dxa"/>
              <w:bottom w:w="0" w:type="dxa"/>
              <w:right w:w="108" w:type="dxa"/>
            </w:tcMar>
            <w:vAlign w:val="center"/>
            <w:hideMark/>
          </w:tcPr>
          <w:p w14:paraId="0D3F92AB" w14:textId="77777777" w:rsidR="00090FB2" w:rsidRPr="000C0CD4" w:rsidRDefault="00090FB2" w:rsidP="00912677">
            <w:pPr>
              <w:spacing w:line="240" w:lineRule="auto"/>
              <w:rPr>
                <w:rFonts w:asciiTheme="minorHAnsi" w:hAnsiTheme="minorHAnsi" w:cstheme="minorHAnsi"/>
                <w:szCs w:val="22"/>
                <w:lang w:val="en-GB"/>
              </w:rPr>
            </w:pPr>
          </w:p>
        </w:tc>
      </w:tr>
      <w:tr w:rsidR="00090FB2" w:rsidRPr="000C0CD4" w14:paraId="59F77536" w14:textId="77777777" w:rsidTr="006E0D37">
        <w:trPr>
          <w:trHeight w:val="82"/>
        </w:trPr>
        <w:tc>
          <w:tcPr>
            <w:tcW w:w="345" w:type="pct"/>
            <w:tcBorders>
              <w:top w:val="nil"/>
              <w:left w:val="single" w:sz="8" w:space="0" w:color="999999"/>
              <w:bottom w:val="single" w:sz="8" w:space="0" w:color="999999"/>
              <w:right w:val="single" w:sz="8" w:space="0" w:color="999999"/>
            </w:tcBorders>
            <w:tcMar>
              <w:top w:w="0" w:type="dxa"/>
              <w:left w:w="108" w:type="dxa"/>
              <w:bottom w:w="0" w:type="dxa"/>
              <w:right w:w="108" w:type="dxa"/>
            </w:tcMar>
            <w:vAlign w:val="center"/>
            <w:hideMark/>
          </w:tcPr>
          <w:p w14:paraId="6DC4CBD9" w14:textId="77777777" w:rsidR="00090FB2" w:rsidRPr="000C0CD4" w:rsidRDefault="00090FB2" w:rsidP="00912677">
            <w:pPr>
              <w:spacing w:line="240" w:lineRule="auto"/>
              <w:jc w:val="right"/>
              <w:rPr>
                <w:rFonts w:asciiTheme="minorHAnsi" w:hAnsiTheme="minorHAnsi" w:cstheme="minorHAnsi"/>
                <w:b/>
                <w:bCs/>
                <w:szCs w:val="22"/>
                <w:lang w:val="en-GB"/>
              </w:rPr>
            </w:pPr>
            <w:r w:rsidRPr="000C0CD4">
              <w:rPr>
                <w:rFonts w:asciiTheme="minorHAnsi" w:hAnsiTheme="minorHAnsi" w:cstheme="minorHAnsi"/>
                <w:b/>
                <w:bCs/>
                <w:szCs w:val="22"/>
                <w:lang w:val="en-GB"/>
              </w:rPr>
              <w:t>3.1</w:t>
            </w:r>
          </w:p>
        </w:tc>
        <w:tc>
          <w:tcPr>
            <w:tcW w:w="3914" w:type="pct"/>
            <w:tcBorders>
              <w:top w:val="nil"/>
              <w:left w:val="nil"/>
              <w:bottom w:val="single" w:sz="8" w:space="0" w:color="999999"/>
              <w:right w:val="single" w:sz="8" w:space="0" w:color="999999"/>
            </w:tcBorders>
            <w:tcMar>
              <w:top w:w="0" w:type="dxa"/>
              <w:left w:w="108" w:type="dxa"/>
              <w:bottom w:w="0" w:type="dxa"/>
              <w:right w:w="108" w:type="dxa"/>
            </w:tcMar>
            <w:vAlign w:val="center"/>
          </w:tcPr>
          <w:p w14:paraId="31CD26E3" w14:textId="5BC252C6" w:rsidR="00090FB2" w:rsidRPr="000C0CD4" w:rsidRDefault="008D163A" w:rsidP="00912677">
            <w:pPr>
              <w:spacing w:line="240" w:lineRule="auto"/>
              <w:rPr>
                <w:rFonts w:asciiTheme="minorHAnsi" w:hAnsiTheme="minorHAnsi" w:cstheme="minorHAnsi"/>
                <w:szCs w:val="22"/>
                <w:lang w:val="en-GB"/>
              </w:rPr>
            </w:pPr>
            <w:r w:rsidRPr="000C0CD4">
              <w:rPr>
                <w:rFonts w:asciiTheme="minorHAnsi" w:hAnsiTheme="minorHAnsi" w:cstheme="minorHAnsi"/>
                <w:szCs w:val="22"/>
                <w:lang w:val="en-GB"/>
              </w:rPr>
              <w:t>Experience in qualitative research, synthesis and development of media libraries</w:t>
            </w:r>
          </w:p>
        </w:tc>
        <w:tc>
          <w:tcPr>
            <w:tcW w:w="741" w:type="pct"/>
            <w:tcBorders>
              <w:top w:val="nil"/>
              <w:left w:val="nil"/>
              <w:bottom w:val="single" w:sz="8" w:space="0" w:color="999999"/>
              <w:right w:val="single" w:sz="8" w:space="0" w:color="999999"/>
            </w:tcBorders>
            <w:tcMar>
              <w:top w:w="0" w:type="dxa"/>
              <w:left w:w="108" w:type="dxa"/>
              <w:bottom w:w="0" w:type="dxa"/>
              <w:right w:w="108" w:type="dxa"/>
            </w:tcMar>
            <w:vAlign w:val="center"/>
          </w:tcPr>
          <w:p w14:paraId="2659B167" w14:textId="194836DA" w:rsidR="00090FB2" w:rsidRPr="000C0CD4" w:rsidRDefault="008D163A" w:rsidP="00912677">
            <w:pPr>
              <w:spacing w:line="240" w:lineRule="auto"/>
              <w:rPr>
                <w:rFonts w:asciiTheme="minorHAnsi" w:hAnsiTheme="minorHAnsi" w:cstheme="minorHAnsi"/>
                <w:szCs w:val="22"/>
                <w:lang w:val="en-GB"/>
              </w:rPr>
            </w:pPr>
            <w:r w:rsidRPr="000C0CD4">
              <w:rPr>
                <w:rFonts w:asciiTheme="minorHAnsi" w:hAnsiTheme="minorHAnsi" w:cstheme="minorHAnsi"/>
                <w:szCs w:val="22"/>
                <w:lang w:val="en-GB"/>
              </w:rPr>
              <w:t>10</w:t>
            </w:r>
          </w:p>
        </w:tc>
      </w:tr>
      <w:tr w:rsidR="00090FB2" w:rsidRPr="000C0CD4" w14:paraId="2C721717" w14:textId="77777777" w:rsidTr="006E0D37">
        <w:trPr>
          <w:trHeight w:val="287"/>
        </w:trPr>
        <w:tc>
          <w:tcPr>
            <w:tcW w:w="345" w:type="pct"/>
            <w:tcBorders>
              <w:top w:val="nil"/>
              <w:left w:val="single" w:sz="8" w:space="0" w:color="999999"/>
              <w:bottom w:val="single" w:sz="8" w:space="0" w:color="999999"/>
              <w:right w:val="single" w:sz="8" w:space="0" w:color="999999"/>
            </w:tcBorders>
            <w:tcMar>
              <w:top w:w="0" w:type="dxa"/>
              <w:left w:w="108" w:type="dxa"/>
              <w:bottom w:w="0" w:type="dxa"/>
              <w:right w:w="108" w:type="dxa"/>
            </w:tcMar>
            <w:vAlign w:val="center"/>
            <w:hideMark/>
          </w:tcPr>
          <w:p w14:paraId="249D465E" w14:textId="77777777" w:rsidR="00090FB2" w:rsidRPr="000C0CD4" w:rsidRDefault="00090FB2" w:rsidP="00912677">
            <w:pPr>
              <w:spacing w:line="240" w:lineRule="auto"/>
              <w:jc w:val="right"/>
              <w:rPr>
                <w:rFonts w:asciiTheme="minorHAnsi" w:hAnsiTheme="minorHAnsi" w:cstheme="minorHAnsi"/>
                <w:b/>
                <w:bCs/>
                <w:szCs w:val="22"/>
                <w:lang w:val="es-419"/>
              </w:rPr>
            </w:pPr>
            <w:r w:rsidRPr="000C0CD4">
              <w:rPr>
                <w:rFonts w:asciiTheme="minorHAnsi" w:hAnsiTheme="minorHAnsi" w:cstheme="minorHAnsi"/>
                <w:b/>
                <w:bCs/>
                <w:szCs w:val="22"/>
                <w:lang w:val="en-GB"/>
              </w:rPr>
              <w:t>3.</w:t>
            </w:r>
            <w:r w:rsidRPr="000C0CD4">
              <w:rPr>
                <w:rFonts w:asciiTheme="minorHAnsi" w:hAnsiTheme="minorHAnsi" w:cstheme="minorHAnsi"/>
                <w:b/>
                <w:bCs/>
                <w:szCs w:val="22"/>
                <w:lang w:val="es-419"/>
              </w:rPr>
              <w:t>3</w:t>
            </w:r>
          </w:p>
        </w:tc>
        <w:tc>
          <w:tcPr>
            <w:tcW w:w="3914" w:type="pct"/>
            <w:tcBorders>
              <w:top w:val="nil"/>
              <w:left w:val="nil"/>
              <w:bottom w:val="single" w:sz="8" w:space="0" w:color="999999"/>
              <w:right w:val="single" w:sz="8" w:space="0" w:color="999999"/>
            </w:tcBorders>
            <w:tcMar>
              <w:top w:w="0" w:type="dxa"/>
              <w:left w:w="108" w:type="dxa"/>
              <w:bottom w:w="0" w:type="dxa"/>
              <w:right w:w="108" w:type="dxa"/>
            </w:tcMar>
            <w:vAlign w:val="center"/>
          </w:tcPr>
          <w:p w14:paraId="40A15093" w14:textId="0D4875B6" w:rsidR="00090FB2" w:rsidRPr="000C0CD4" w:rsidRDefault="00090FB2" w:rsidP="00090FB2">
            <w:pPr>
              <w:spacing w:line="240" w:lineRule="auto"/>
              <w:rPr>
                <w:rFonts w:asciiTheme="minorHAnsi" w:hAnsiTheme="minorHAnsi" w:cstheme="minorHAnsi"/>
                <w:szCs w:val="22"/>
                <w:lang w:val="en-GB"/>
              </w:rPr>
            </w:pPr>
            <w:r w:rsidRPr="000C0CD4">
              <w:rPr>
                <w:rFonts w:asciiTheme="minorHAnsi" w:hAnsiTheme="minorHAnsi" w:cstheme="minorHAnsi"/>
                <w:color w:val="auto"/>
                <w:szCs w:val="22"/>
              </w:rPr>
              <w:t>Language skills</w:t>
            </w:r>
            <w:r w:rsidR="00367278" w:rsidRPr="000C0CD4">
              <w:rPr>
                <w:rFonts w:asciiTheme="minorHAnsi" w:hAnsiTheme="minorHAnsi" w:cstheme="minorHAnsi"/>
                <w:color w:val="auto"/>
                <w:szCs w:val="22"/>
              </w:rPr>
              <w:t>: Fluent in English and Portuguese</w:t>
            </w:r>
          </w:p>
        </w:tc>
        <w:tc>
          <w:tcPr>
            <w:tcW w:w="741" w:type="pct"/>
            <w:tcBorders>
              <w:top w:val="nil"/>
              <w:left w:val="nil"/>
              <w:bottom w:val="single" w:sz="8" w:space="0" w:color="999999"/>
              <w:right w:val="single" w:sz="8" w:space="0" w:color="999999"/>
            </w:tcBorders>
            <w:tcMar>
              <w:top w:w="0" w:type="dxa"/>
              <w:left w:w="108" w:type="dxa"/>
              <w:bottom w:w="0" w:type="dxa"/>
              <w:right w:w="108" w:type="dxa"/>
            </w:tcMar>
            <w:vAlign w:val="center"/>
          </w:tcPr>
          <w:p w14:paraId="079CFBBC" w14:textId="5FE4EEF0" w:rsidR="00090FB2" w:rsidRPr="000C0CD4" w:rsidRDefault="00367278" w:rsidP="00912677">
            <w:pPr>
              <w:spacing w:line="240" w:lineRule="auto"/>
              <w:rPr>
                <w:rFonts w:asciiTheme="minorHAnsi" w:hAnsiTheme="minorHAnsi" w:cstheme="minorHAnsi"/>
                <w:szCs w:val="22"/>
                <w:lang w:val="en-GB"/>
              </w:rPr>
            </w:pPr>
            <w:r w:rsidRPr="000C0CD4">
              <w:rPr>
                <w:rFonts w:asciiTheme="minorHAnsi" w:hAnsiTheme="minorHAnsi" w:cstheme="minorHAnsi"/>
                <w:szCs w:val="22"/>
                <w:lang w:val="en-GB"/>
              </w:rPr>
              <w:t>10</w:t>
            </w:r>
          </w:p>
        </w:tc>
      </w:tr>
      <w:tr w:rsidR="00090FB2" w:rsidRPr="000C0CD4" w14:paraId="78E16A4D" w14:textId="77777777" w:rsidTr="006E0D37">
        <w:tc>
          <w:tcPr>
            <w:tcW w:w="345" w:type="pct"/>
            <w:tcBorders>
              <w:top w:val="nil"/>
              <w:left w:val="single" w:sz="8" w:space="0" w:color="999999"/>
              <w:bottom w:val="single" w:sz="8" w:space="0" w:color="999999"/>
              <w:right w:val="single" w:sz="8" w:space="0" w:color="999999"/>
            </w:tcBorders>
            <w:shd w:val="clear" w:color="auto" w:fill="D9D9D9"/>
            <w:tcMar>
              <w:top w:w="0" w:type="dxa"/>
              <w:left w:w="108" w:type="dxa"/>
              <w:bottom w:w="0" w:type="dxa"/>
              <w:right w:w="108" w:type="dxa"/>
            </w:tcMar>
            <w:vAlign w:val="center"/>
          </w:tcPr>
          <w:p w14:paraId="2FECA53F" w14:textId="77777777" w:rsidR="00090FB2" w:rsidRPr="000C0CD4" w:rsidRDefault="00090FB2" w:rsidP="00912677">
            <w:pPr>
              <w:spacing w:line="240" w:lineRule="auto"/>
              <w:rPr>
                <w:rFonts w:asciiTheme="minorHAnsi" w:hAnsiTheme="minorHAnsi" w:cstheme="minorHAnsi"/>
                <w:b/>
                <w:bCs/>
                <w:szCs w:val="22"/>
                <w:lang w:val="en-GB"/>
              </w:rPr>
            </w:pPr>
          </w:p>
        </w:tc>
        <w:tc>
          <w:tcPr>
            <w:tcW w:w="3914" w:type="pct"/>
            <w:tcBorders>
              <w:top w:val="nil"/>
              <w:left w:val="nil"/>
              <w:bottom w:val="single" w:sz="8" w:space="0" w:color="999999"/>
              <w:right w:val="single" w:sz="8" w:space="0" w:color="999999"/>
            </w:tcBorders>
            <w:shd w:val="clear" w:color="auto" w:fill="D9D9D9"/>
            <w:tcMar>
              <w:top w:w="0" w:type="dxa"/>
              <w:left w:w="108" w:type="dxa"/>
              <w:bottom w:w="0" w:type="dxa"/>
              <w:right w:w="108" w:type="dxa"/>
            </w:tcMar>
            <w:vAlign w:val="center"/>
            <w:hideMark/>
          </w:tcPr>
          <w:p w14:paraId="248C3E33" w14:textId="77777777" w:rsidR="00090FB2" w:rsidRPr="000C0CD4" w:rsidRDefault="00090FB2" w:rsidP="00912677">
            <w:pPr>
              <w:spacing w:line="240" w:lineRule="auto"/>
              <w:rPr>
                <w:rFonts w:asciiTheme="minorHAnsi" w:hAnsiTheme="minorHAnsi" w:cstheme="minorHAnsi"/>
                <w:b/>
                <w:bCs/>
                <w:szCs w:val="22"/>
                <w:lang w:val="en-GB"/>
              </w:rPr>
            </w:pPr>
            <w:r w:rsidRPr="000C0CD4">
              <w:rPr>
                <w:rFonts w:asciiTheme="minorHAnsi" w:hAnsiTheme="minorHAnsi" w:cstheme="minorHAnsi"/>
                <w:noProof/>
                <w:szCs w:val="22"/>
                <w:lang w:eastAsia="en-US"/>
              </w:rPr>
              <w:drawing>
                <wp:inline distT="0" distB="0" distL="0" distR="0" wp14:anchorId="2A8ACA67" wp14:editId="29839C0C">
                  <wp:extent cx="9525" cy="9525"/>
                  <wp:effectExtent l="0" t="0" r="0" b="0"/>
                  <wp:docPr id="2" name="Picture 2"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cblank"/>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0C0CD4">
              <w:rPr>
                <w:rFonts w:asciiTheme="minorHAnsi" w:hAnsiTheme="minorHAnsi" w:cstheme="minorHAnsi"/>
                <w:b/>
                <w:bCs/>
                <w:szCs w:val="22"/>
                <w:lang w:val="en-GB"/>
              </w:rPr>
              <w:t>Total Technical Score</w:t>
            </w:r>
          </w:p>
        </w:tc>
        <w:tc>
          <w:tcPr>
            <w:tcW w:w="741" w:type="pct"/>
            <w:tcBorders>
              <w:top w:val="nil"/>
              <w:left w:val="nil"/>
              <w:bottom w:val="single" w:sz="8" w:space="0" w:color="999999"/>
              <w:right w:val="single" w:sz="8" w:space="0" w:color="999999"/>
            </w:tcBorders>
            <w:shd w:val="clear" w:color="auto" w:fill="D9D9D9"/>
            <w:tcMar>
              <w:top w:w="0" w:type="dxa"/>
              <w:left w:w="108" w:type="dxa"/>
              <w:bottom w:w="0" w:type="dxa"/>
              <w:right w:w="108" w:type="dxa"/>
            </w:tcMar>
            <w:vAlign w:val="center"/>
          </w:tcPr>
          <w:p w14:paraId="333AFBFA" w14:textId="2A27E5A9" w:rsidR="00090FB2" w:rsidRPr="000C0CD4" w:rsidRDefault="008D163A" w:rsidP="00912677">
            <w:pPr>
              <w:spacing w:line="240" w:lineRule="auto"/>
              <w:rPr>
                <w:rFonts w:asciiTheme="minorHAnsi" w:hAnsiTheme="minorHAnsi" w:cstheme="minorHAnsi"/>
                <w:b/>
                <w:szCs w:val="22"/>
              </w:rPr>
            </w:pPr>
            <w:r w:rsidRPr="000C0CD4">
              <w:rPr>
                <w:rFonts w:asciiTheme="minorHAnsi" w:hAnsiTheme="minorHAnsi" w:cstheme="minorHAnsi"/>
                <w:b/>
                <w:szCs w:val="22"/>
              </w:rPr>
              <w:t>70</w:t>
            </w:r>
          </w:p>
        </w:tc>
      </w:tr>
      <w:tr w:rsidR="00090FB2" w:rsidRPr="000C0CD4" w14:paraId="39A40C45" w14:textId="77777777" w:rsidTr="006E0D37">
        <w:tc>
          <w:tcPr>
            <w:tcW w:w="345" w:type="pct"/>
            <w:tcBorders>
              <w:top w:val="nil"/>
              <w:left w:val="single" w:sz="8" w:space="0" w:color="999999"/>
              <w:bottom w:val="single" w:sz="8" w:space="0" w:color="999999"/>
              <w:right w:val="single" w:sz="8" w:space="0" w:color="999999"/>
            </w:tcBorders>
            <w:shd w:val="clear" w:color="auto" w:fill="D9D9D9"/>
            <w:tcMar>
              <w:top w:w="0" w:type="dxa"/>
              <w:left w:w="108" w:type="dxa"/>
              <w:bottom w:w="0" w:type="dxa"/>
              <w:right w:w="108" w:type="dxa"/>
            </w:tcMar>
            <w:vAlign w:val="center"/>
          </w:tcPr>
          <w:p w14:paraId="7AB80CEC" w14:textId="77777777" w:rsidR="00090FB2" w:rsidRPr="000C0CD4" w:rsidRDefault="00090FB2" w:rsidP="00912677">
            <w:pPr>
              <w:spacing w:line="240" w:lineRule="auto"/>
              <w:rPr>
                <w:rFonts w:asciiTheme="minorHAnsi" w:hAnsiTheme="minorHAnsi" w:cstheme="minorHAnsi"/>
                <w:b/>
                <w:bCs/>
                <w:szCs w:val="22"/>
                <w:lang w:val="en-GB"/>
              </w:rPr>
            </w:pPr>
          </w:p>
        </w:tc>
        <w:tc>
          <w:tcPr>
            <w:tcW w:w="3914" w:type="pct"/>
            <w:tcBorders>
              <w:top w:val="nil"/>
              <w:left w:val="nil"/>
              <w:bottom w:val="single" w:sz="8" w:space="0" w:color="999999"/>
              <w:right w:val="single" w:sz="8" w:space="0" w:color="999999"/>
            </w:tcBorders>
            <w:shd w:val="clear" w:color="auto" w:fill="D9D9D9"/>
            <w:tcMar>
              <w:top w:w="0" w:type="dxa"/>
              <w:left w:w="108" w:type="dxa"/>
              <w:bottom w:w="0" w:type="dxa"/>
              <w:right w:w="108" w:type="dxa"/>
            </w:tcMar>
            <w:vAlign w:val="center"/>
            <w:hideMark/>
          </w:tcPr>
          <w:p w14:paraId="01D4AACE" w14:textId="77777777" w:rsidR="00090FB2" w:rsidRPr="000C0CD4" w:rsidRDefault="00090FB2" w:rsidP="00912677">
            <w:pPr>
              <w:spacing w:line="240" w:lineRule="auto"/>
              <w:rPr>
                <w:rFonts w:asciiTheme="minorHAnsi" w:hAnsiTheme="minorHAnsi" w:cstheme="minorHAnsi"/>
                <w:b/>
                <w:bCs/>
                <w:szCs w:val="22"/>
                <w:lang w:val="en-GB"/>
              </w:rPr>
            </w:pPr>
            <w:r w:rsidRPr="000C0CD4">
              <w:rPr>
                <w:rFonts w:asciiTheme="minorHAnsi" w:hAnsiTheme="minorHAnsi" w:cstheme="minorHAnsi"/>
                <w:b/>
                <w:bCs/>
                <w:szCs w:val="22"/>
                <w:lang w:val="en-GB"/>
              </w:rPr>
              <w:t>Minimum Technical for pass to financial assessment</w:t>
            </w:r>
          </w:p>
        </w:tc>
        <w:tc>
          <w:tcPr>
            <w:tcW w:w="741" w:type="pct"/>
            <w:tcBorders>
              <w:top w:val="nil"/>
              <w:left w:val="nil"/>
              <w:bottom w:val="single" w:sz="8" w:space="0" w:color="999999"/>
              <w:right w:val="single" w:sz="8" w:space="0" w:color="999999"/>
            </w:tcBorders>
            <w:shd w:val="clear" w:color="auto" w:fill="D9D9D9"/>
            <w:tcMar>
              <w:top w:w="0" w:type="dxa"/>
              <w:left w:w="108" w:type="dxa"/>
              <w:bottom w:w="0" w:type="dxa"/>
              <w:right w:w="108" w:type="dxa"/>
            </w:tcMar>
            <w:vAlign w:val="center"/>
          </w:tcPr>
          <w:p w14:paraId="56A9580F" w14:textId="044E7493" w:rsidR="00090FB2" w:rsidRPr="000C0CD4" w:rsidRDefault="008D163A" w:rsidP="00912677">
            <w:pPr>
              <w:spacing w:line="240" w:lineRule="auto"/>
              <w:rPr>
                <w:rFonts w:asciiTheme="minorHAnsi" w:hAnsiTheme="minorHAnsi" w:cstheme="minorHAnsi"/>
                <w:b/>
                <w:bCs/>
                <w:szCs w:val="22"/>
              </w:rPr>
            </w:pPr>
            <w:r w:rsidRPr="000C0CD4">
              <w:rPr>
                <w:rFonts w:asciiTheme="minorHAnsi" w:hAnsiTheme="minorHAnsi" w:cstheme="minorHAnsi"/>
                <w:b/>
                <w:bCs/>
                <w:szCs w:val="22"/>
              </w:rPr>
              <w:t>50</w:t>
            </w:r>
          </w:p>
        </w:tc>
      </w:tr>
    </w:tbl>
    <w:p w14:paraId="415D1210" w14:textId="77777777" w:rsidR="00090FB2" w:rsidRPr="000C0CD4" w:rsidRDefault="00090FB2" w:rsidP="00090FB2">
      <w:pPr>
        <w:spacing w:line="240" w:lineRule="auto"/>
        <w:rPr>
          <w:rFonts w:asciiTheme="minorHAnsi" w:hAnsiTheme="minorHAnsi" w:cstheme="minorHAnsi"/>
          <w:szCs w:val="22"/>
        </w:rPr>
      </w:pPr>
    </w:p>
    <w:p w14:paraId="74C908AD" w14:textId="77777777" w:rsidR="001F6256" w:rsidRPr="000C0CD4" w:rsidRDefault="001F6256" w:rsidP="001F6256">
      <w:pPr>
        <w:spacing w:line="240" w:lineRule="auto"/>
        <w:ind w:left="426"/>
        <w:jc w:val="both"/>
        <w:rPr>
          <w:rFonts w:asciiTheme="minorHAnsi" w:hAnsiTheme="minorHAnsi" w:cstheme="minorHAnsi"/>
          <w:szCs w:val="22"/>
          <w:lang w:val="en-GB"/>
        </w:rPr>
      </w:pPr>
    </w:p>
    <w:p w14:paraId="12A85747" w14:textId="16D55604" w:rsidR="003D5C99" w:rsidRPr="00241136" w:rsidRDefault="003D5C99" w:rsidP="00241136">
      <w:pPr>
        <w:spacing w:line="240" w:lineRule="auto"/>
        <w:rPr>
          <w:rFonts w:asciiTheme="minorHAnsi" w:hAnsiTheme="minorHAnsi" w:cstheme="minorHAnsi"/>
          <w:szCs w:val="22"/>
          <w:lang w:val="en-GB"/>
        </w:rPr>
      </w:pPr>
    </w:p>
    <w:sectPr w:rsidR="003D5C99" w:rsidRPr="00241136" w:rsidSect="006F69E5">
      <w:headerReference w:type="default" r:id="rId10"/>
      <w:footerReference w:type="default" r:id="rId11"/>
      <w:pgSz w:w="11907" w:h="16840" w:code="9"/>
      <w:pgMar w:top="2127" w:right="851" w:bottom="1134" w:left="851" w:header="720" w:footer="133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6701E7" w14:textId="77777777" w:rsidR="00EE2882" w:rsidRDefault="00EE2882">
      <w:r>
        <w:separator/>
      </w:r>
    </w:p>
  </w:endnote>
  <w:endnote w:type="continuationSeparator" w:id="0">
    <w:p w14:paraId="7575C1C1" w14:textId="77777777" w:rsidR="00EE2882" w:rsidRDefault="00EE2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92A45" w14:textId="1D898390" w:rsidR="00B63A19" w:rsidRPr="00174F95" w:rsidRDefault="00174F95" w:rsidP="00174F95">
    <w:pPr>
      <w:pStyle w:val="Footer"/>
      <w:spacing w:line="240" w:lineRule="auto"/>
      <w:jc w:val="right"/>
      <w:rPr>
        <w:sz w:val="16"/>
      </w:rPr>
    </w:pPr>
    <w:r w:rsidRPr="00174F95">
      <w:rPr>
        <w:sz w:val="16"/>
      </w:rPr>
      <w:t xml:space="preserve">Page </w:t>
    </w:r>
    <w:r w:rsidRPr="00174F95">
      <w:rPr>
        <w:bCs/>
        <w:sz w:val="16"/>
      </w:rPr>
      <w:fldChar w:fldCharType="begin"/>
    </w:r>
    <w:r w:rsidRPr="00174F95">
      <w:rPr>
        <w:bCs/>
        <w:sz w:val="16"/>
      </w:rPr>
      <w:instrText xml:space="preserve"> PAGE  \* Arabic  \* MERGEFORMAT </w:instrText>
    </w:r>
    <w:r w:rsidRPr="00174F95">
      <w:rPr>
        <w:bCs/>
        <w:sz w:val="16"/>
      </w:rPr>
      <w:fldChar w:fldCharType="separate"/>
    </w:r>
    <w:r w:rsidR="007D29EC">
      <w:rPr>
        <w:bCs/>
        <w:noProof/>
        <w:sz w:val="16"/>
      </w:rPr>
      <w:t>4</w:t>
    </w:r>
    <w:r w:rsidRPr="00174F95">
      <w:rPr>
        <w:bCs/>
        <w:sz w:val="16"/>
      </w:rPr>
      <w:fldChar w:fldCharType="end"/>
    </w:r>
    <w:r w:rsidRPr="00174F95">
      <w:rPr>
        <w:sz w:val="16"/>
      </w:rPr>
      <w:t xml:space="preserve"> of </w:t>
    </w:r>
    <w:r w:rsidRPr="00174F95">
      <w:rPr>
        <w:bCs/>
        <w:sz w:val="16"/>
      </w:rPr>
      <w:fldChar w:fldCharType="begin"/>
    </w:r>
    <w:r w:rsidRPr="00174F95">
      <w:rPr>
        <w:bCs/>
        <w:sz w:val="16"/>
      </w:rPr>
      <w:instrText xml:space="preserve"> NUMPAGES  \* Arabic  \* MERGEFORMAT </w:instrText>
    </w:r>
    <w:r w:rsidRPr="00174F95">
      <w:rPr>
        <w:bCs/>
        <w:sz w:val="16"/>
      </w:rPr>
      <w:fldChar w:fldCharType="separate"/>
    </w:r>
    <w:r w:rsidR="007D29EC">
      <w:rPr>
        <w:bCs/>
        <w:noProof/>
        <w:sz w:val="16"/>
      </w:rPr>
      <w:t>6</w:t>
    </w:r>
    <w:r w:rsidRPr="00174F95">
      <w:rPr>
        <w:bC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DCA9BB" w14:textId="77777777" w:rsidR="00EE2882" w:rsidRDefault="00EE2882">
      <w:r>
        <w:separator/>
      </w:r>
    </w:p>
  </w:footnote>
  <w:footnote w:type="continuationSeparator" w:id="0">
    <w:p w14:paraId="0AB573FD" w14:textId="77777777" w:rsidR="00EE2882" w:rsidRDefault="00EE28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37E2A" w14:textId="77777777" w:rsidR="006F69E5" w:rsidRDefault="006F69E5"/>
  <w:p w14:paraId="792BF8BB" w14:textId="77777777" w:rsidR="006F69E5" w:rsidRDefault="006F69E5"/>
  <w:p w14:paraId="26F2184B" w14:textId="77777777" w:rsidR="006F69E5" w:rsidRDefault="006F69E5"/>
  <w:p w14:paraId="309AC08D" w14:textId="77777777" w:rsidR="006F69E5" w:rsidRDefault="006F69E5"/>
  <w:p w14:paraId="2852245C" w14:textId="563897DF" w:rsidR="006F69E5" w:rsidRPr="00466CC7" w:rsidRDefault="000B32B5" w:rsidP="006F69E5">
    <w:pPr>
      <w:pStyle w:val="Subtitle"/>
      <w:jc w:val="left"/>
      <w:rPr>
        <w:rFonts w:ascii="Calibri" w:hAnsi="Calibri" w:cstheme="minorHAnsi"/>
        <w:szCs w:val="22"/>
      </w:rPr>
    </w:pPr>
    <w:r>
      <w:rPr>
        <w:rFonts w:ascii="Calibri" w:hAnsi="Calibri" w:cstheme="minorHAnsi"/>
        <w:szCs w:val="22"/>
      </w:rPr>
      <w:t>ANNEX 3</w:t>
    </w:r>
    <w:r w:rsidR="006F69E5" w:rsidRPr="00466CC7">
      <w:rPr>
        <w:rFonts w:ascii="Calibri" w:hAnsi="Calibri" w:cstheme="minorHAnsi"/>
        <w:szCs w:val="22"/>
      </w:rPr>
      <w:t xml:space="preserve"> – </w:t>
    </w:r>
    <w:r w:rsidR="005C2926">
      <w:rPr>
        <w:rFonts w:ascii="Calibri" w:hAnsi="Calibri" w:cstheme="minorHAnsi"/>
        <w:szCs w:val="22"/>
        <w:lang w:val="es-419"/>
      </w:rPr>
      <w:t xml:space="preserve">TOR </w:t>
    </w:r>
    <w:r w:rsidR="006F69E5" w:rsidRPr="00466CC7">
      <w:rPr>
        <w:rFonts w:ascii="Calibri" w:hAnsi="Calibri" w:cstheme="minorHAnsi"/>
        <w:szCs w:val="22"/>
      </w:rPr>
      <w:t>TEMPLATE</w:t>
    </w:r>
  </w:p>
  <w:p w14:paraId="0CE53A83" w14:textId="77777777" w:rsidR="00CC0745" w:rsidRDefault="00CC0745">
    <w:r>
      <w:rPr>
        <w:noProof/>
        <w:lang w:eastAsia="en-US"/>
      </w:rPr>
      <mc:AlternateContent>
        <mc:Choice Requires="wps">
          <w:drawing>
            <wp:anchor distT="0" distB="0" distL="114300" distR="114300" simplePos="0" relativeHeight="251672576" behindDoc="0" locked="1" layoutInCell="1" allowOverlap="1" wp14:anchorId="6B874F70" wp14:editId="40FF7E96">
              <wp:simplePos x="0" y="0"/>
              <wp:positionH relativeFrom="column">
                <wp:posOffset>-50165</wp:posOffset>
              </wp:positionH>
              <wp:positionV relativeFrom="page">
                <wp:posOffset>461010</wp:posOffset>
              </wp:positionV>
              <wp:extent cx="6784975" cy="461645"/>
              <wp:effectExtent l="0" t="3810" r="0" b="127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4975" cy="461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B5783B" w14:textId="77777777" w:rsidR="00CC0745" w:rsidRDefault="00CC0745">
                          <w:pPr>
                            <w:spacing w:line="240" w:lineRule="auto"/>
                          </w:pPr>
                          <w:r>
                            <w:rPr>
                              <w:noProof/>
                              <w:lang w:eastAsia="en-US"/>
                            </w:rPr>
                            <w:drawing>
                              <wp:inline distT="0" distB="0" distL="0" distR="0" wp14:anchorId="0BCF696D" wp14:editId="2F0C4454">
                                <wp:extent cx="6667500" cy="381000"/>
                                <wp:effectExtent l="19050" t="0" r="0" b="0"/>
                                <wp:docPr id="7" name="Picture 7" descr="Pressrelease 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release ENG"/>
                                        <pic:cNvPicPr>
                                          <a:picLocks noChangeAspect="1" noChangeArrowheads="1"/>
                                        </pic:cNvPicPr>
                                      </pic:nvPicPr>
                                      <pic:blipFill>
                                        <a:blip r:embed="rId1"/>
                                        <a:srcRect/>
                                        <a:stretch>
                                          <a:fillRect/>
                                        </a:stretch>
                                      </pic:blipFill>
                                      <pic:spPr bwMode="auto">
                                        <a:xfrm>
                                          <a:off x="0" y="0"/>
                                          <a:ext cx="6667500" cy="381000"/>
                                        </a:xfrm>
                                        <a:prstGeom prst="rect">
                                          <a:avLst/>
                                        </a:prstGeom>
                                        <a:noFill/>
                                        <a:ln w="9525">
                                          <a:noFill/>
                                          <a:miter lim="800000"/>
                                          <a:headEnd/>
                                          <a:tailEnd/>
                                        </a:ln>
                                      </pic:spPr>
                                    </pic:pic>
                                  </a:graphicData>
                                </a:graphic>
                              </wp:inline>
                            </w:drawing>
                          </w:r>
                        </w:p>
                      </w:txbxContent>
                    </wps:txbx>
                    <wps:bodyPr rot="0" vert="horz" wrap="square" lIns="45720" tIns="349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874F70" id="_x0000_t202" coordsize="21600,21600" o:spt="202" path="m,l,21600r21600,l21600,xe">
              <v:stroke joinstyle="miter"/>
              <v:path gradientshapeok="t" o:connecttype="rect"/>
            </v:shapetype>
            <v:shape id="Text Box 2" o:spid="_x0000_s1026" type="#_x0000_t202" style="position:absolute;margin-left:-3.95pt;margin-top:36.3pt;width:534.25pt;height:36.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SmFtQIAALUFAAAOAAAAZHJzL2Uyb0RvYy54bWysVNtu2zAMfR+wfxD07vpS2YmNOkUbx8OA&#10;7gK0+wDFlmNhtuRJSpxu2L+PkpM0bTFg2KYHQRfqkIc84tX1vu/QjinNpchxeBFgxEQlay42Of7y&#10;UHpzjLShoqadFCzHj0zj68XbN1fjkLFItrKrmUIAInQ2DjlujRky39dVy3qqL+TABFw2UvXUwFZt&#10;/FrREdD7zo+CIPFHqepByYppDafFdIkXDr9pWGU+NY1mBnU5htiMm5Wb13b2F1c02yg6tLw6hEH/&#10;IoqecgFOT1AFNRRtFX8F1fNKSS0bc1HJ3pdNwyvmOACbMHjB5r6lA3NcIDl6OKVJ/z/Y6uPus0K8&#10;zjEUStAeSvTA9gbdyj2KbHbGQWdgdD+AmdnDMVTZMdXDnay+aiTksqViw26UkmPLaA3Rhfalf/Z0&#10;wtEWZD1+kDW4oVsjHdC+Ub1NHSQDATpU6fFUGRtKBYfJbE7SWYxRBXckCRMSOxc0O74elDbvmOyR&#10;XeRYQeUdOt3daWOjodnRxDoTsuRd56rfiWcHYDidgG94au9sFK6YP9IgXc1Xc+KRKFl5JCgK76Zc&#10;Ei8pw1lcXBbLZRH+tH5DkrW8rpmwbo7CCsmfFe4g8UkSJ2lp2fHawtmQtNqsl51COwrCLt04JOTM&#10;zH8ehksCcHlBKYxIcBulXpnMZx4pSeyls2DuBWF6myYBSUlRPqd0xwX7d0pozHEaR/Ekpt9yC9x4&#10;zY1mPTfQOjreg3ZPRjSzElyJ2pXWUN5N67NU2PCfUgHlPhbaCdZqdFKr2a/3gGJVvJb1I0hXSVAW&#10;6BP6HSxaqb5jNELvyLH+tqWKYdS9FyB/Es8i22zc5pKkdqPcBhbrcxMqKoDJscFoWi7N1Jy2g+Kb&#10;FrxMn03IG/guDXdKforo8MmgNzhChz5mm8/53lk9ddvFLwAAAP//AwBQSwMEFAAGAAgAAAAhAMiP&#10;2R3gAAAACgEAAA8AAABkcnMvZG93bnJldi54bWxMj81OwzAQhO9IvIO1SNxauy0kEOJUFRLqCSRK&#10;C+Lmxtskwj/Bdpvw9mxPcJvVjGa/KZejNeyEIXbeSZhNBTB0tdedayRs354md8BiUk4r4x1K+MEI&#10;y+ryolSF9oN7xdMmNYxKXCyUhDalvuA81i1aFae+R0fewQerEp2h4Tqogcqt4XMhMm5V5+hDq3p8&#10;bLH+2hythMN6HT75ovsOz7OXXH+8r3ZmaKS8vhpXD8ASjukvDGd8QoeKmPb+6HRkRsIkv6ekhHye&#10;ATv7IhOk9qRubhfAq5L/n1D9AgAA//8DAFBLAQItABQABgAIAAAAIQC2gziS/gAAAOEBAAATAAAA&#10;AAAAAAAAAAAAAAAAAABbQ29udGVudF9UeXBlc10ueG1sUEsBAi0AFAAGAAgAAAAhADj9If/WAAAA&#10;lAEAAAsAAAAAAAAAAAAAAAAALwEAAF9yZWxzLy5yZWxzUEsBAi0AFAAGAAgAAAAhAKtxKYW1AgAA&#10;tQUAAA4AAAAAAAAAAAAAAAAALgIAAGRycy9lMm9Eb2MueG1sUEsBAi0AFAAGAAgAAAAhAMiP2R3g&#10;AAAACgEAAA8AAAAAAAAAAAAAAAAADwUAAGRycy9kb3ducmV2LnhtbFBLBQYAAAAABAAEAPMAAAAc&#10;BgAAAAA=&#10;" filled="f" stroked="f">
              <v:textbox inset="3.6pt,.97mm,0">
                <w:txbxContent>
                  <w:p w14:paraId="2DB5783B" w14:textId="77777777" w:rsidR="00CC0745" w:rsidRDefault="00CC0745">
                    <w:pPr>
                      <w:spacing w:line="240" w:lineRule="auto"/>
                    </w:pPr>
                    <w:r>
                      <w:rPr>
                        <w:noProof/>
                        <w:lang w:eastAsia="en-US"/>
                      </w:rPr>
                      <w:drawing>
                        <wp:inline distT="0" distB="0" distL="0" distR="0" wp14:anchorId="0BCF696D" wp14:editId="2F0C4454">
                          <wp:extent cx="6667500" cy="381000"/>
                          <wp:effectExtent l="19050" t="0" r="0" b="0"/>
                          <wp:docPr id="7" name="Picture 7" descr="Pressrelease 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release ENG"/>
                                  <pic:cNvPicPr>
                                    <a:picLocks noChangeAspect="1" noChangeArrowheads="1"/>
                                  </pic:cNvPicPr>
                                </pic:nvPicPr>
                                <pic:blipFill>
                                  <a:blip r:embed="rId2"/>
                                  <a:srcRect/>
                                  <a:stretch>
                                    <a:fillRect/>
                                  </a:stretch>
                                </pic:blipFill>
                                <pic:spPr bwMode="auto">
                                  <a:xfrm>
                                    <a:off x="0" y="0"/>
                                    <a:ext cx="6667500" cy="381000"/>
                                  </a:xfrm>
                                  <a:prstGeom prst="rect">
                                    <a:avLst/>
                                  </a:prstGeom>
                                  <a:noFill/>
                                  <a:ln w="9525">
                                    <a:noFill/>
                                    <a:miter lim="800000"/>
                                    <a:headEnd/>
                                    <a:tailEnd/>
                                  </a:ln>
                                </pic:spPr>
                              </pic:pic>
                            </a:graphicData>
                          </a:graphic>
                        </wp:inline>
                      </w:drawing>
                    </w:r>
                  </w:p>
                </w:txbxContent>
              </v:textbox>
              <w10:wrap anchory="page"/>
              <w10:anchorlock/>
            </v:shape>
          </w:pict>
        </mc:Fallback>
      </mc:AlternateContent>
    </w:r>
    <w:r>
      <w:rPr>
        <w:noProof/>
        <w:lang w:eastAsia="en-US"/>
      </w:rPr>
      <mc:AlternateContent>
        <mc:Choice Requires="wps">
          <w:drawing>
            <wp:anchor distT="0" distB="0" distL="114300" distR="114300" simplePos="0" relativeHeight="251671552" behindDoc="0" locked="1" layoutInCell="1" allowOverlap="1" wp14:anchorId="24A826EC" wp14:editId="61E9EAD2">
              <wp:simplePos x="0" y="0"/>
              <wp:positionH relativeFrom="column">
                <wp:posOffset>-977265</wp:posOffset>
              </wp:positionH>
              <wp:positionV relativeFrom="page">
                <wp:posOffset>-345440</wp:posOffset>
              </wp:positionV>
              <wp:extent cx="8115300" cy="1344295"/>
              <wp:effectExtent l="3810" t="0" r="0" b="127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0" cy="1344295"/>
                      </a:xfrm>
                      <a:prstGeom prst="rect">
                        <a:avLst/>
                      </a:prstGeom>
                      <a:solidFill>
                        <a:srgbClr val="0099F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F8B81D" w14:textId="77777777" w:rsidR="00CC0745" w:rsidRDefault="00CC07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826EC" id="Text Box 1" o:spid="_x0000_s1027" type="#_x0000_t202" style="position:absolute;margin-left:-76.95pt;margin-top:-27.2pt;width:639pt;height:105.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nc6hwIAABcFAAAOAAAAZHJzL2Uyb0RvYy54bWysVG1v2yAQ/j5p/wHxPfVLnTa24lRN20yT&#10;uhep3Q8ggGM0GxiQ2F21/74Dkizdpmmalg8Oxx0Pd/c8x/xq7Du048YKJWucnaUYcUkVE3JT40+P&#10;q8kMI+uIZKRTktf4iVt8tXj9aj7oiueqVR3jBgGItNWga9w6p6sksbTlPbFnSnMJzkaZnjgwzSZh&#10;hgyA3ndJnqYXyaAM00ZRbi3s3kYnXgT8puHUfWgayx3qagy5ufA14bv232QxJ9XGEN0Kuk+D/EMW&#10;PRESLj1C3RJH0NaIX6B6QY2yqnFnVPWJahpBeagBqsnSn6p5aInmoRZojtXHNtn/B0vf7z4aJFiN&#10;S4wk6YGiRz46tFQjynx3Bm0rCHrQEOZG2AaWQ6VW3yv62SKpbloiN/zaGDW0nDDILpxMTo5GHOtB&#10;1sM7xeAasnUqAI2N6X3roBkI0IGlpyMzPhUKm7Msm56n4KLgy86LIi+nPruEVIfj2lj3hqse+UWN&#10;DVAf4Mnu3roYegjxt1nVCbYSXRcMs1nfdAbtiJdJWparuz36i7BO+mCp/LGIGHcgS7jD+3y+gfbn&#10;MsuLdJmXk9XF7HJSrIrppLxMZ5M0K5flRVqUxe3qm08wK6pWMMblvZD8IMGs+DuK98MQxRNEiAag&#10;cppPI0d/KDKF3++K7IWDiexED133MfsZ8czeSQZlk8oR0cV18jL9QAj04PAfuhJ04KmPInDjegyC&#10;O8prrdgTCMMooA0ohtcEFq0yXzEaYDJrbL9sieEYdW8liKvMisKPcjCK6WUOhjn1rE89RFKAqrHD&#10;KC5vXBz/rTZi08JNUc5SXYMgGxGk4pUbs4JKvAHTF2ravxR+vE/tEPXjPVt8BwAA//8DAFBLAwQU&#10;AAYACAAAACEAGkVX/uMAAAANAQAADwAAAGRycy9kb3ducmV2LnhtbEyPwU7DMAyG70i8Q2Qkblva&#10;rYVRmk7AxMQF0DoktFvWmKaiSaom7crb453g9lv+9Ptzvp5My0bsfeOsgHgeAUNbOdXYWsDH/nm2&#10;AuaDtEq2zqKAH/SwLi4vcpkpd7I7HMtQMyqxPpMCdAhdxrmvNBrp565DS7sv1xsZaOxrrnp5onLT&#10;8kUU3XAjG0sXtOzwSWP1XQ5GgBle1MZ9bl71eHh82+7ey8PWl0JcX00P98ACTuEPhrM+qUNBTkc3&#10;WOVZK2AWp8s7YimlSQLsjMSLJAZ2pJTeLoEXOf//RfELAAD//wMAUEsBAi0AFAAGAAgAAAAhALaD&#10;OJL+AAAA4QEAABMAAAAAAAAAAAAAAAAAAAAAAFtDb250ZW50X1R5cGVzXS54bWxQSwECLQAUAAYA&#10;CAAAACEAOP0h/9YAAACUAQAACwAAAAAAAAAAAAAAAAAvAQAAX3JlbHMvLnJlbHNQSwECLQAUAAYA&#10;CAAAACEAzwJ3OocCAAAXBQAADgAAAAAAAAAAAAAAAAAuAgAAZHJzL2Uyb0RvYy54bWxQSwECLQAU&#10;AAYACAAAACEAGkVX/uMAAAANAQAADwAAAAAAAAAAAAAAAADhBAAAZHJzL2Rvd25yZXYueG1sUEsF&#10;BgAAAAAEAAQA8wAAAPEFAAAAAA==&#10;" fillcolor="#0099fe" stroked="f">
              <v:textbox>
                <w:txbxContent>
                  <w:p w14:paraId="0EF8B81D" w14:textId="77777777" w:rsidR="00CC0745" w:rsidRDefault="00CC0745"/>
                </w:txbxContent>
              </v:textbox>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00B20C78"/>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DEC6D358"/>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0F047610"/>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DB5CE8B0"/>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15800F3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6BA3018"/>
    <w:multiLevelType w:val="hybridMultilevel"/>
    <w:tmpl w:val="E2AC80DC"/>
    <w:lvl w:ilvl="0" w:tplc="0CF2F300">
      <w:start w:val="1"/>
      <w:numFmt w:val="upp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6" w15:restartNumberingAfterBreak="0">
    <w:nsid w:val="097F6E18"/>
    <w:multiLevelType w:val="hybridMultilevel"/>
    <w:tmpl w:val="D450AB9A"/>
    <w:lvl w:ilvl="0" w:tplc="27A071B0">
      <w:start w:val="1"/>
      <w:numFmt w:val="upperLetter"/>
      <w:lvlText w:val="%1."/>
      <w:lvlJc w:val="left"/>
      <w:pPr>
        <w:ind w:left="360" w:hanging="360"/>
      </w:pPr>
      <w:rPr>
        <w:rFonts w:hint="default"/>
        <w:b/>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7" w15:restartNumberingAfterBreak="0">
    <w:nsid w:val="0A5B6EF1"/>
    <w:multiLevelType w:val="hybridMultilevel"/>
    <w:tmpl w:val="D8F0E680"/>
    <w:lvl w:ilvl="0" w:tplc="DF205526">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0D68010E"/>
    <w:multiLevelType w:val="hybridMultilevel"/>
    <w:tmpl w:val="56DEF64A"/>
    <w:lvl w:ilvl="0" w:tplc="92CC49A8">
      <w:start w:val="1"/>
      <w:numFmt w:val="decimal"/>
      <w:lvlText w:val="%1."/>
      <w:lvlJc w:val="left"/>
      <w:pPr>
        <w:tabs>
          <w:tab w:val="num" w:pos="360"/>
        </w:tabs>
        <w:ind w:left="360" w:hanging="360"/>
      </w:pPr>
      <w:rPr>
        <w:rFonts w:hint="default"/>
        <w:b/>
        <w:i w:val="0"/>
      </w:rPr>
    </w:lvl>
    <w:lvl w:ilvl="1" w:tplc="2FF66FD4">
      <w:numFmt w:val="bullet"/>
      <w:lvlText w:val="-"/>
      <w:lvlJc w:val="left"/>
      <w:pPr>
        <w:ind w:left="1440" w:hanging="360"/>
      </w:pPr>
      <w:rPr>
        <w:rFonts w:ascii="Calibri" w:eastAsia="Times"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FA3919"/>
    <w:multiLevelType w:val="multilevel"/>
    <w:tmpl w:val="573E7F78"/>
    <w:lvl w:ilvl="0">
      <w:start w:val="7"/>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1E2E7C69"/>
    <w:multiLevelType w:val="hybridMultilevel"/>
    <w:tmpl w:val="1E027652"/>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11" w15:restartNumberingAfterBreak="0">
    <w:nsid w:val="24883582"/>
    <w:multiLevelType w:val="hybridMultilevel"/>
    <w:tmpl w:val="121E55C8"/>
    <w:lvl w:ilvl="0" w:tplc="2DD81A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A0472A"/>
    <w:multiLevelType w:val="hybridMultilevel"/>
    <w:tmpl w:val="5CE07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311A5F"/>
    <w:multiLevelType w:val="hybridMultilevel"/>
    <w:tmpl w:val="D8FAA294"/>
    <w:lvl w:ilvl="0" w:tplc="4322CFA6">
      <w:start w:val="2"/>
      <w:numFmt w:val="bullet"/>
      <w:lvlText w:val="-"/>
      <w:lvlJc w:val="left"/>
      <w:pPr>
        <w:ind w:left="720" w:hanging="360"/>
      </w:pPr>
      <w:rPr>
        <w:rFonts w:ascii="Calibri" w:eastAsia="Times" w:hAnsi="Calibri" w:cstheme="minorHAns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 w15:restartNumberingAfterBreak="0">
    <w:nsid w:val="30FE4135"/>
    <w:multiLevelType w:val="hybridMultilevel"/>
    <w:tmpl w:val="FE92B566"/>
    <w:lvl w:ilvl="0" w:tplc="B4D85CC8">
      <w:start w:val="1"/>
      <w:numFmt w:val="upperRoman"/>
      <w:lvlText w:val="%1."/>
      <w:lvlJc w:val="left"/>
      <w:pPr>
        <w:ind w:left="720" w:hanging="72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5" w15:restartNumberingAfterBreak="0">
    <w:nsid w:val="32396F07"/>
    <w:multiLevelType w:val="hybridMultilevel"/>
    <w:tmpl w:val="71E25812"/>
    <w:lvl w:ilvl="0" w:tplc="7528E8E2">
      <w:numFmt w:val="bullet"/>
      <w:lvlText w:val="-"/>
      <w:lvlJc w:val="left"/>
      <w:pPr>
        <w:ind w:left="1440" w:hanging="360"/>
      </w:pPr>
      <w:rPr>
        <w:rFonts w:ascii="Calibri" w:eastAsiaTheme="minorHAnsi" w:hAnsi="Calibri" w:cs="Calibri" w:hint="default"/>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16" w15:restartNumberingAfterBreak="0">
    <w:nsid w:val="327441FB"/>
    <w:multiLevelType w:val="singleLevel"/>
    <w:tmpl w:val="5894BD4E"/>
    <w:lvl w:ilvl="0">
      <w:start w:val="1"/>
      <w:numFmt w:val="decimal"/>
      <w:lvlText w:val="%1."/>
      <w:lvlJc w:val="left"/>
      <w:pPr>
        <w:tabs>
          <w:tab w:val="num" w:pos="360"/>
        </w:tabs>
        <w:ind w:left="360" w:hanging="360"/>
      </w:pPr>
      <w:rPr>
        <w:rFonts w:hint="default"/>
        <w:b/>
        <w:i w:val="0"/>
      </w:rPr>
    </w:lvl>
  </w:abstractNum>
  <w:abstractNum w:abstractNumId="17" w15:restartNumberingAfterBreak="0">
    <w:nsid w:val="37AB4820"/>
    <w:multiLevelType w:val="hybridMultilevel"/>
    <w:tmpl w:val="A2807F8E"/>
    <w:lvl w:ilvl="0" w:tplc="E3560848">
      <w:start w:val="1"/>
      <w:numFmt w:val="upperLetter"/>
      <w:lvlText w:val="%1."/>
      <w:lvlJc w:val="left"/>
      <w:pPr>
        <w:ind w:left="720" w:hanging="360"/>
      </w:pPr>
      <w:rPr>
        <w:rFonts w:hint="default"/>
        <w:b/>
        <w:u w:val="none"/>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15:restartNumberingAfterBreak="0">
    <w:nsid w:val="388B7D86"/>
    <w:multiLevelType w:val="hybridMultilevel"/>
    <w:tmpl w:val="F42E3042"/>
    <w:lvl w:ilvl="0" w:tplc="F778637C">
      <w:numFmt w:val="bullet"/>
      <w:lvlText w:val="•"/>
      <w:lvlJc w:val="left"/>
      <w:pPr>
        <w:ind w:left="786" w:hanging="360"/>
      </w:pPr>
      <w:rPr>
        <w:rFonts w:ascii="Calibri" w:eastAsia="Times" w:hAnsi="Calibri" w:cs="Calibri" w:hint="default"/>
      </w:rPr>
    </w:lvl>
    <w:lvl w:ilvl="1" w:tplc="08160003" w:tentative="1">
      <w:start w:val="1"/>
      <w:numFmt w:val="bullet"/>
      <w:lvlText w:val="o"/>
      <w:lvlJc w:val="left"/>
      <w:pPr>
        <w:ind w:left="1506" w:hanging="360"/>
      </w:pPr>
      <w:rPr>
        <w:rFonts w:ascii="Courier New" w:hAnsi="Courier New" w:cs="Courier New" w:hint="default"/>
      </w:rPr>
    </w:lvl>
    <w:lvl w:ilvl="2" w:tplc="08160005" w:tentative="1">
      <w:start w:val="1"/>
      <w:numFmt w:val="bullet"/>
      <w:lvlText w:val=""/>
      <w:lvlJc w:val="left"/>
      <w:pPr>
        <w:ind w:left="2226" w:hanging="360"/>
      </w:pPr>
      <w:rPr>
        <w:rFonts w:ascii="Wingdings" w:hAnsi="Wingdings" w:hint="default"/>
      </w:rPr>
    </w:lvl>
    <w:lvl w:ilvl="3" w:tplc="08160001" w:tentative="1">
      <w:start w:val="1"/>
      <w:numFmt w:val="bullet"/>
      <w:lvlText w:val=""/>
      <w:lvlJc w:val="left"/>
      <w:pPr>
        <w:ind w:left="2946" w:hanging="360"/>
      </w:pPr>
      <w:rPr>
        <w:rFonts w:ascii="Symbol" w:hAnsi="Symbol" w:hint="default"/>
      </w:rPr>
    </w:lvl>
    <w:lvl w:ilvl="4" w:tplc="08160003" w:tentative="1">
      <w:start w:val="1"/>
      <w:numFmt w:val="bullet"/>
      <w:lvlText w:val="o"/>
      <w:lvlJc w:val="left"/>
      <w:pPr>
        <w:ind w:left="3666" w:hanging="360"/>
      </w:pPr>
      <w:rPr>
        <w:rFonts w:ascii="Courier New" w:hAnsi="Courier New" w:cs="Courier New" w:hint="default"/>
      </w:rPr>
    </w:lvl>
    <w:lvl w:ilvl="5" w:tplc="08160005" w:tentative="1">
      <w:start w:val="1"/>
      <w:numFmt w:val="bullet"/>
      <w:lvlText w:val=""/>
      <w:lvlJc w:val="left"/>
      <w:pPr>
        <w:ind w:left="4386" w:hanging="360"/>
      </w:pPr>
      <w:rPr>
        <w:rFonts w:ascii="Wingdings" w:hAnsi="Wingdings" w:hint="default"/>
      </w:rPr>
    </w:lvl>
    <w:lvl w:ilvl="6" w:tplc="08160001" w:tentative="1">
      <w:start w:val="1"/>
      <w:numFmt w:val="bullet"/>
      <w:lvlText w:val=""/>
      <w:lvlJc w:val="left"/>
      <w:pPr>
        <w:ind w:left="5106" w:hanging="360"/>
      </w:pPr>
      <w:rPr>
        <w:rFonts w:ascii="Symbol" w:hAnsi="Symbol" w:hint="default"/>
      </w:rPr>
    </w:lvl>
    <w:lvl w:ilvl="7" w:tplc="08160003" w:tentative="1">
      <w:start w:val="1"/>
      <w:numFmt w:val="bullet"/>
      <w:lvlText w:val="o"/>
      <w:lvlJc w:val="left"/>
      <w:pPr>
        <w:ind w:left="5826" w:hanging="360"/>
      </w:pPr>
      <w:rPr>
        <w:rFonts w:ascii="Courier New" w:hAnsi="Courier New" w:cs="Courier New" w:hint="default"/>
      </w:rPr>
    </w:lvl>
    <w:lvl w:ilvl="8" w:tplc="08160005" w:tentative="1">
      <w:start w:val="1"/>
      <w:numFmt w:val="bullet"/>
      <w:lvlText w:val=""/>
      <w:lvlJc w:val="left"/>
      <w:pPr>
        <w:ind w:left="6546" w:hanging="360"/>
      </w:pPr>
      <w:rPr>
        <w:rFonts w:ascii="Wingdings" w:hAnsi="Wingdings" w:hint="default"/>
      </w:rPr>
    </w:lvl>
  </w:abstractNum>
  <w:abstractNum w:abstractNumId="19" w15:restartNumberingAfterBreak="0">
    <w:nsid w:val="39232965"/>
    <w:multiLevelType w:val="hybridMultilevel"/>
    <w:tmpl w:val="765C447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00839BC"/>
    <w:multiLevelType w:val="hybridMultilevel"/>
    <w:tmpl w:val="2BCA72FE"/>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1" w15:restartNumberingAfterBreak="0">
    <w:nsid w:val="477E6EE7"/>
    <w:multiLevelType w:val="hybridMultilevel"/>
    <w:tmpl w:val="E9FC19CC"/>
    <w:lvl w:ilvl="0" w:tplc="4322CFA6">
      <w:start w:val="2"/>
      <w:numFmt w:val="bullet"/>
      <w:lvlText w:val="-"/>
      <w:lvlJc w:val="left"/>
      <w:pPr>
        <w:ind w:left="786" w:hanging="360"/>
      </w:pPr>
      <w:rPr>
        <w:rFonts w:ascii="Calibri" w:eastAsia="Times" w:hAnsi="Calibri" w:cstheme="minorHAnsi" w:hint="default"/>
      </w:rPr>
    </w:lvl>
    <w:lvl w:ilvl="1" w:tplc="4322CFA6">
      <w:start w:val="2"/>
      <w:numFmt w:val="bullet"/>
      <w:lvlText w:val="-"/>
      <w:lvlJc w:val="left"/>
      <w:pPr>
        <w:ind w:left="1506" w:hanging="360"/>
      </w:pPr>
      <w:rPr>
        <w:rFonts w:ascii="Calibri" w:eastAsia="Times" w:hAnsi="Calibri" w:cstheme="minorHAnsi" w:hint="default"/>
      </w:rPr>
    </w:lvl>
    <w:lvl w:ilvl="2" w:tplc="08160005" w:tentative="1">
      <w:start w:val="1"/>
      <w:numFmt w:val="bullet"/>
      <w:lvlText w:val=""/>
      <w:lvlJc w:val="left"/>
      <w:pPr>
        <w:ind w:left="2226" w:hanging="360"/>
      </w:pPr>
      <w:rPr>
        <w:rFonts w:ascii="Wingdings" w:hAnsi="Wingdings" w:hint="default"/>
      </w:rPr>
    </w:lvl>
    <w:lvl w:ilvl="3" w:tplc="08160001" w:tentative="1">
      <w:start w:val="1"/>
      <w:numFmt w:val="bullet"/>
      <w:lvlText w:val=""/>
      <w:lvlJc w:val="left"/>
      <w:pPr>
        <w:ind w:left="2946" w:hanging="360"/>
      </w:pPr>
      <w:rPr>
        <w:rFonts w:ascii="Symbol" w:hAnsi="Symbol" w:hint="default"/>
      </w:rPr>
    </w:lvl>
    <w:lvl w:ilvl="4" w:tplc="08160003" w:tentative="1">
      <w:start w:val="1"/>
      <w:numFmt w:val="bullet"/>
      <w:lvlText w:val="o"/>
      <w:lvlJc w:val="left"/>
      <w:pPr>
        <w:ind w:left="3666" w:hanging="360"/>
      </w:pPr>
      <w:rPr>
        <w:rFonts w:ascii="Courier New" w:hAnsi="Courier New" w:cs="Courier New" w:hint="default"/>
      </w:rPr>
    </w:lvl>
    <w:lvl w:ilvl="5" w:tplc="08160005" w:tentative="1">
      <w:start w:val="1"/>
      <w:numFmt w:val="bullet"/>
      <w:lvlText w:val=""/>
      <w:lvlJc w:val="left"/>
      <w:pPr>
        <w:ind w:left="4386" w:hanging="360"/>
      </w:pPr>
      <w:rPr>
        <w:rFonts w:ascii="Wingdings" w:hAnsi="Wingdings" w:hint="default"/>
      </w:rPr>
    </w:lvl>
    <w:lvl w:ilvl="6" w:tplc="08160001" w:tentative="1">
      <w:start w:val="1"/>
      <w:numFmt w:val="bullet"/>
      <w:lvlText w:val=""/>
      <w:lvlJc w:val="left"/>
      <w:pPr>
        <w:ind w:left="5106" w:hanging="360"/>
      </w:pPr>
      <w:rPr>
        <w:rFonts w:ascii="Symbol" w:hAnsi="Symbol" w:hint="default"/>
      </w:rPr>
    </w:lvl>
    <w:lvl w:ilvl="7" w:tplc="08160003" w:tentative="1">
      <w:start w:val="1"/>
      <w:numFmt w:val="bullet"/>
      <w:lvlText w:val="o"/>
      <w:lvlJc w:val="left"/>
      <w:pPr>
        <w:ind w:left="5826" w:hanging="360"/>
      </w:pPr>
      <w:rPr>
        <w:rFonts w:ascii="Courier New" w:hAnsi="Courier New" w:cs="Courier New" w:hint="default"/>
      </w:rPr>
    </w:lvl>
    <w:lvl w:ilvl="8" w:tplc="08160005" w:tentative="1">
      <w:start w:val="1"/>
      <w:numFmt w:val="bullet"/>
      <w:lvlText w:val=""/>
      <w:lvlJc w:val="left"/>
      <w:pPr>
        <w:ind w:left="6546" w:hanging="360"/>
      </w:pPr>
      <w:rPr>
        <w:rFonts w:ascii="Wingdings" w:hAnsi="Wingdings" w:hint="default"/>
      </w:rPr>
    </w:lvl>
  </w:abstractNum>
  <w:abstractNum w:abstractNumId="22" w15:restartNumberingAfterBreak="0">
    <w:nsid w:val="552D5EE5"/>
    <w:multiLevelType w:val="hybridMultilevel"/>
    <w:tmpl w:val="E5BAAE7C"/>
    <w:lvl w:ilvl="0" w:tplc="F168C3F4">
      <w:numFmt w:val="bullet"/>
      <w:lvlText w:val="-"/>
      <w:lvlJc w:val="left"/>
      <w:pPr>
        <w:tabs>
          <w:tab w:val="num" w:pos="1095"/>
        </w:tabs>
        <w:ind w:left="1095" w:hanging="360"/>
      </w:pPr>
      <w:rPr>
        <w:rFonts w:ascii="Times New Roman" w:eastAsia="Times" w:hAnsi="Times New Roman" w:cs="Times New Roman" w:hint="default"/>
      </w:rPr>
    </w:lvl>
    <w:lvl w:ilvl="1" w:tplc="04090003" w:tentative="1">
      <w:start w:val="1"/>
      <w:numFmt w:val="bullet"/>
      <w:lvlText w:val="o"/>
      <w:lvlJc w:val="left"/>
      <w:pPr>
        <w:tabs>
          <w:tab w:val="num" w:pos="1815"/>
        </w:tabs>
        <w:ind w:left="1815" w:hanging="360"/>
      </w:pPr>
      <w:rPr>
        <w:rFonts w:ascii="Courier New" w:hAnsi="Courier New" w:cs="Courier New" w:hint="default"/>
      </w:rPr>
    </w:lvl>
    <w:lvl w:ilvl="2" w:tplc="04090005" w:tentative="1">
      <w:start w:val="1"/>
      <w:numFmt w:val="bullet"/>
      <w:lvlText w:val=""/>
      <w:lvlJc w:val="left"/>
      <w:pPr>
        <w:tabs>
          <w:tab w:val="num" w:pos="2535"/>
        </w:tabs>
        <w:ind w:left="2535" w:hanging="360"/>
      </w:pPr>
      <w:rPr>
        <w:rFonts w:ascii="Wingdings" w:hAnsi="Wingdings" w:hint="default"/>
      </w:rPr>
    </w:lvl>
    <w:lvl w:ilvl="3" w:tplc="04090001" w:tentative="1">
      <w:start w:val="1"/>
      <w:numFmt w:val="bullet"/>
      <w:lvlText w:val=""/>
      <w:lvlJc w:val="left"/>
      <w:pPr>
        <w:tabs>
          <w:tab w:val="num" w:pos="3255"/>
        </w:tabs>
        <w:ind w:left="3255" w:hanging="360"/>
      </w:pPr>
      <w:rPr>
        <w:rFonts w:ascii="Symbol" w:hAnsi="Symbol" w:hint="default"/>
      </w:rPr>
    </w:lvl>
    <w:lvl w:ilvl="4" w:tplc="04090003" w:tentative="1">
      <w:start w:val="1"/>
      <w:numFmt w:val="bullet"/>
      <w:lvlText w:val="o"/>
      <w:lvlJc w:val="left"/>
      <w:pPr>
        <w:tabs>
          <w:tab w:val="num" w:pos="3975"/>
        </w:tabs>
        <w:ind w:left="3975" w:hanging="360"/>
      </w:pPr>
      <w:rPr>
        <w:rFonts w:ascii="Courier New" w:hAnsi="Courier New" w:cs="Courier New" w:hint="default"/>
      </w:rPr>
    </w:lvl>
    <w:lvl w:ilvl="5" w:tplc="04090005" w:tentative="1">
      <w:start w:val="1"/>
      <w:numFmt w:val="bullet"/>
      <w:lvlText w:val=""/>
      <w:lvlJc w:val="left"/>
      <w:pPr>
        <w:tabs>
          <w:tab w:val="num" w:pos="4695"/>
        </w:tabs>
        <w:ind w:left="4695" w:hanging="360"/>
      </w:pPr>
      <w:rPr>
        <w:rFonts w:ascii="Wingdings" w:hAnsi="Wingdings" w:hint="default"/>
      </w:rPr>
    </w:lvl>
    <w:lvl w:ilvl="6" w:tplc="04090001" w:tentative="1">
      <w:start w:val="1"/>
      <w:numFmt w:val="bullet"/>
      <w:lvlText w:val=""/>
      <w:lvlJc w:val="left"/>
      <w:pPr>
        <w:tabs>
          <w:tab w:val="num" w:pos="5415"/>
        </w:tabs>
        <w:ind w:left="5415" w:hanging="360"/>
      </w:pPr>
      <w:rPr>
        <w:rFonts w:ascii="Symbol" w:hAnsi="Symbol" w:hint="default"/>
      </w:rPr>
    </w:lvl>
    <w:lvl w:ilvl="7" w:tplc="04090003" w:tentative="1">
      <w:start w:val="1"/>
      <w:numFmt w:val="bullet"/>
      <w:lvlText w:val="o"/>
      <w:lvlJc w:val="left"/>
      <w:pPr>
        <w:tabs>
          <w:tab w:val="num" w:pos="6135"/>
        </w:tabs>
        <w:ind w:left="6135" w:hanging="360"/>
      </w:pPr>
      <w:rPr>
        <w:rFonts w:ascii="Courier New" w:hAnsi="Courier New" w:cs="Courier New" w:hint="default"/>
      </w:rPr>
    </w:lvl>
    <w:lvl w:ilvl="8" w:tplc="04090005" w:tentative="1">
      <w:start w:val="1"/>
      <w:numFmt w:val="bullet"/>
      <w:lvlText w:val=""/>
      <w:lvlJc w:val="left"/>
      <w:pPr>
        <w:tabs>
          <w:tab w:val="num" w:pos="6855"/>
        </w:tabs>
        <w:ind w:left="6855" w:hanging="360"/>
      </w:pPr>
      <w:rPr>
        <w:rFonts w:ascii="Wingdings" w:hAnsi="Wingdings" w:hint="default"/>
      </w:rPr>
    </w:lvl>
  </w:abstractNum>
  <w:abstractNum w:abstractNumId="23" w15:restartNumberingAfterBreak="0">
    <w:nsid w:val="55F85802"/>
    <w:multiLevelType w:val="hybridMultilevel"/>
    <w:tmpl w:val="9B86D4B2"/>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0B0B9E"/>
    <w:multiLevelType w:val="hybridMultilevel"/>
    <w:tmpl w:val="04966FDC"/>
    <w:lvl w:ilvl="0" w:tplc="9DB48216">
      <w:numFmt w:val="bullet"/>
      <w:lvlText w:val=""/>
      <w:lvlJc w:val="left"/>
      <w:pPr>
        <w:ind w:left="720" w:hanging="360"/>
      </w:pPr>
      <w:rPr>
        <w:rFonts w:ascii="Symbol" w:eastAsia="Times" w:hAnsi="Symbol" w:cstheme="minorHAns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5" w15:restartNumberingAfterBreak="0">
    <w:nsid w:val="596D765C"/>
    <w:multiLevelType w:val="hybridMultilevel"/>
    <w:tmpl w:val="D5E0A592"/>
    <w:lvl w:ilvl="0" w:tplc="9DB48216">
      <w:numFmt w:val="bullet"/>
      <w:lvlText w:val=""/>
      <w:lvlJc w:val="left"/>
      <w:pPr>
        <w:ind w:left="720" w:hanging="360"/>
      </w:pPr>
      <w:rPr>
        <w:rFonts w:ascii="Symbol" w:eastAsia="Times" w:hAnsi="Symbol" w:cstheme="minorHAns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6" w15:restartNumberingAfterBreak="0">
    <w:nsid w:val="59734D18"/>
    <w:multiLevelType w:val="hybridMultilevel"/>
    <w:tmpl w:val="D1AE764C"/>
    <w:lvl w:ilvl="0" w:tplc="4322CFA6">
      <w:start w:val="2"/>
      <w:numFmt w:val="bullet"/>
      <w:lvlText w:val="-"/>
      <w:lvlJc w:val="left"/>
      <w:pPr>
        <w:ind w:left="720" w:hanging="360"/>
      </w:pPr>
      <w:rPr>
        <w:rFonts w:ascii="Calibri" w:eastAsia="Times" w:hAnsi="Calibri" w:cstheme="minorHAns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7" w15:restartNumberingAfterBreak="0">
    <w:nsid w:val="5A290E06"/>
    <w:multiLevelType w:val="hybridMultilevel"/>
    <w:tmpl w:val="3A30A168"/>
    <w:lvl w:ilvl="0" w:tplc="340A0005">
      <w:start w:val="1"/>
      <w:numFmt w:val="bullet"/>
      <w:lvlText w:val=""/>
      <w:lvlJc w:val="left"/>
      <w:pPr>
        <w:ind w:left="1146" w:hanging="360"/>
      </w:pPr>
      <w:rPr>
        <w:rFonts w:ascii="Wingdings" w:hAnsi="Wingdings" w:hint="default"/>
      </w:rPr>
    </w:lvl>
    <w:lvl w:ilvl="1" w:tplc="340A0003" w:tentative="1">
      <w:start w:val="1"/>
      <w:numFmt w:val="bullet"/>
      <w:lvlText w:val="o"/>
      <w:lvlJc w:val="left"/>
      <w:pPr>
        <w:ind w:left="1866" w:hanging="360"/>
      </w:pPr>
      <w:rPr>
        <w:rFonts w:ascii="Courier New" w:hAnsi="Courier New" w:cs="Courier New" w:hint="default"/>
      </w:rPr>
    </w:lvl>
    <w:lvl w:ilvl="2" w:tplc="340A0005" w:tentative="1">
      <w:start w:val="1"/>
      <w:numFmt w:val="bullet"/>
      <w:lvlText w:val=""/>
      <w:lvlJc w:val="left"/>
      <w:pPr>
        <w:ind w:left="2586" w:hanging="360"/>
      </w:pPr>
      <w:rPr>
        <w:rFonts w:ascii="Wingdings" w:hAnsi="Wingdings" w:hint="default"/>
      </w:rPr>
    </w:lvl>
    <w:lvl w:ilvl="3" w:tplc="340A0001" w:tentative="1">
      <w:start w:val="1"/>
      <w:numFmt w:val="bullet"/>
      <w:lvlText w:val=""/>
      <w:lvlJc w:val="left"/>
      <w:pPr>
        <w:ind w:left="3306" w:hanging="360"/>
      </w:pPr>
      <w:rPr>
        <w:rFonts w:ascii="Symbol" w:hAnsi="Symbol" w:hint="default"/>
      </w:rPr>
    </w:lvl>
    <w:lvl w:ilvl="4" w:tplc="340A0003" w:tentative="1">
      <w:start w:val="1"/>
      <w:numFmt w:val="bullet"/>
      <w:lvlText w:val="o"/>
      <w:lvlJc w:val="left"/>
      <w:pPr>
        <w:ind w:left="4026" w:hanging="360"/>
      </w:pPr>
      <w:rPr>
        <w:rFonts w:ascii="Courier New" w:hAnsi="Courier New" w:cs="Courier New" w:hint="default"/>
      </w:rPr>
    </w:lvl>
    <w:lvl w:ilvl="5" w:tplc="340A0005" w:tentative="1">
      <w:start w:val="1"/>
      <w:numFmt w:val="bullet"/>
      <w:lvlText w:val=""/>
      <w:lvlJc w:val="left"/>
      <w:pPr>
        <w:ind w:left="4746" w:hanging="360"/>
      </w:pPr>
      <w:rPr>
        <w:rFonts w:ascii="Wingdings" w:hAnsi="Wingdings" w:hint="default"/>
      </w:rPr>
    </w:lvl>
    <w:lvl w:ilvl="6" w:tplc="340A0001" w:tentative="1">
      <w:start w:val="1"/>
      <w:numFmt w:val="bullet"/>
      <w:lvlText w:val=""/>
      <w:lvlJc w:val="left"/>
      <w:pPr>
        <w:ind w:left="5466" w:hanging="360"/>
      </w:pPr>
      <w:rPr>
        <w:rFonts w:ascii="Symbol" w:hAnsi="Symbol" w:hint="default"/>
      </w:rPr>
    </w:lvl>
    <w:lvl w:ilvl="7" w:tplc="340A0003" w:tentative="1">
      <w:start w:val="1"/>
      <w:numFmt w:val="bullet"/>
      <w:lvlText w:val="o"/>
      <w:lvlJc w:val="left"/>
      <w:pPr>
        <w:ind w:left="6186" w:hanging="360"/>
      </w:pPr>
      <w:rPr>
        <w:rFonts w:ascii="Courier New" w:hAnsi="Courier New" w:cs="Courier New" w:hint="default"/>
      </w:rPr>
    </w:lvl>
    <w:lvl w:ilvl="8" w:tplc="340A0005" w:tentative="1">
      <w:start w:val="1"/>
      <w:numFmt w:val="bullet"/>
      <w:lvlText w:val=""/>
      <w:lvlJc w:val="left"/>
      <w:pPr>
        <w:ind w:left="6906" w:hanging="360"/>
      </w:pPr>
      <w:rPr>
        <w:rFonts w:ascii="Wingdings" w:hAnsi="Wingdings" w:hint="default"/>
      </w:rPr>
    </w:lvl>
  </w:abstractNum>
  <w:abstractNum w:abstractNumId="28" w15:restartNumberingAfterBreak="0">
    <w:nsid w:val="5B103EFC"/>
    <w:multiLevelType w:val="hybridMultilevel"/>
    <w:tmpl w:val="FCA60DB8"/>
    <w:lvl w:ilvl="0" w:tplc="2FF66FD4">
      <w:numFmt w:val="bullet"/>
      <w:lvlText w:val="-"/>
      <w:lvlJc w:val="left"/>
      <w:pPr>
        <w:ind w:left="1146" w:hanging="360"/>
      </w:pPr>
      <w:rPr>
        <w:rFonts w:ascii="Calibri" w:eastAsia="Times" w:hAnsi="Calibri" w:cs="Calibri" w:hint="default"/>
      </w:rPr>
    </w:lvl>
    <w:lvl w:ilvl="1" w:tplc="08160003" w:tentative="1">
      <w:start w:val="1"/>
      <w:numFmt w:val="bullet"/>
      <w:lvlText w:val="o"/>
      <w:lvlJc w:val="left"/>
      <w:pPr>
        <w:ind w:left="1866" w:hanging="360"/>
      </w:pPr>
      <w:rPr>
        <w:rFonts w:ascii="Courier New" w:hAnsi="Courier New" w:cs="Courier New" w:hint="default"/>
      </w:rPr>
    </w:lvl>
    <w:lvl w:ilvl="2" w:tplc="08160005" w:tentative="1">
      <w:start w:val="1"/>
      <w:numFmt w:val="bullet"/>
      <w:lvlText w:val=""/>
      <w:lvlJc w:val="left"/>
      <w:pPr>
        <w:ind w:left="2586" w:hanging="360"/>
      </w:pPr>
      <w:rPr>
        <w:rFonts w:ascii="Wingdings" w:hAnsi="Wingdings" w:hint="default"/>
      </w:rPr>
    </w:lvl>
    <w:lvl w:ilvl="3" w:tplc="08160001" w:tentative="1">
      <w:start w:val="1"/>
      <w:numFmt w:val="bullet"/>
      <w:lvlText w:val=""/>
      <w:lvlJc w:val="left"/>
      <w:pPr>
        <w:ind w:left="3306" w:hanging="360"/>
      </w:pPr>
      <w:rPr>
        <w:rFonts w:ascii="Symbol" w:hAnsi="Symbol" w:hint="default"/>
      </w:rPr>
    </w:lvl>
    <w:lvl w:ilvl="4" w:tplc="08160003" w:tentative="1">
      <w:start w:val="1"/>
      <w:numFmt w:val="bullet"/>
      <w:lvlText w:val="o"/>
      <w:lvlJc w:val="left"/>
      <w:pPr>
        <w:ind w:left="4026" w:hanging="360"/>
      </w:pPr>
      <w:rPr>
        <w:rFonts w:ascii="Courier New" w:hAnsi="Courier New" w:cs="Courier New" w:hint="default"/>
      </w:rPr>
    </w:lvl>
    <w:lvl w:ilvl="5" w:tplc="08160005" w:tentative="1">
      <w:start w:val="1"/>
      <w:numFmt w:val="bullet"/>
      <w:lvlText w:val=""/>
      <w:lvlJc w:val="left"/>
      <w:pPr>
        <w:ind w:left="4746" w:hanging="360"/>
      </w:pPr>
      <w:rPr>
        <w:rFonts w:ascii="Wingdings" w:hAnsi="Wingdings" w:hint="default"/>
      </w:rPr>
    </w:lvl>
    <w:lvl w:ilvl="6" w:tplc="08160001" w:tentative="1">
      <w:start w:val="1"/>
      <w:numFmt w:val="bullet"/>
      <w:lvlText w:val=""/>
      <w:lvlJc w:val="left"/>
      <w:pPr>
        <w:ind w:left="5466" w:hanging="360"/>
      </w:pPr>
      <w:rPr>
        <w:rFonts w:ascii="Symbol" w:hAnsi="Symbol" w:hint="default"/>
      </w:rPr>
    </w:lvl>
    <w:lvl w:ilvl="7" w:tplc="08160003" w:tentative="1">
      <w:start w:val="1"/>
      <w:numFmt w:val="bullet"/>
      <w:lvlText w:val="o"/>
      <w:lvlJc w:val="left"/>
      <w:pPr>
        <w:ind w:left="6186" w:hanging="360"/>
      </w:pPr>
      <w:rPr>
        <w:rFonts w:ascii="Courier New" w:hAnsi="Courier New" w:cs="Courier New" w:hint="default"/>
      </w:rPr>
    </w:lvl>
    <w:lvl w:ilvl="8" w:tplc="08160005" w:tentative="1">
      <w:start w:val="1"/>
      <w:numFmt w:val="bullet"/>
      <w:lvlText w:val=""/>
      <w:lvlJc w:val="left"/>
      <w:pPr>
        <w:ind w:left="6906" w:hanging="360"/>
      </w:pPr>
      <w:rPr>
        <w:rFonts w:ascii="Wingdings" w:hAnsi="Wingdings" w:hint="default"/>
      </w:rPr>
    </w:lvl>
  </w:abstractNum>
  <w:abstractNum w:abstractNumId="29" w15:restartNumberingAfterBreak="0">
    <w:nsid w:val="5C056E80"/>
    <w:multiLevelType w:val="hybridMultilevel"/>
    <w:tmpl w:val="C81ECCC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D350E0F"/>
    <w:multiLevelType w:val="multilevel"/>
    <w:tmpl w:val="FC7CA48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D8E5378"/>
    <w:multiLevelType w:val="hybridMultilevel"/>
    <w:tmpl w:val="C8145336"/>
    <w:lvl w:ilvl="0" w:tplc="0409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2" w15:restartNumberingAfterBreak="0">
    <w:nsid w:val="62FB10DF"/>
    <w:multiLevelType w:val="hybridMultilevel"/>
    <w:tmpl w:val="F8440076"/>
    <w:lvl w:ilvl="0" w:tplc="4322CFA6">
      <w:start w:val="2"/>
      <w:numFmt w:val="bullet"/>
      <w:lvlText w:val="-"/>
      <w:lvlJc w:val="left"/>
      <w:pPr>
        <w:ind w:left="1146" w:hanging="360"/>
      </w:pPr>
      <w:rPr>
        <w:rFonts w:ascii="Calibri" w:eastAsia="Times" w:hAnsi="Calibri" w:cstheme="minorHAnsi" w:hint="default"/>
      </w:rPr>
    </w:lvl>
    <w:lvl w:ilvl="1" w:tplc="08160003" w:tentative="1">
      <w:start w:val="1"/>
      <w:numFmt w:val="bullet"/>
      <w:lvlText w:val="o"/>
      <w:lvlJc w:val="left"/>
      <w:pPr>
        <w:ind w:left="1866" w:hanging="360"/>
      </w:pPr>
      <w:rPr>
        <w:rFonts w:ascii="Courier New" w:hAnsi="Courier New" w:cs="Courier New" w:hint="default"/>
      </w:rPr>
    </w:lvl>
    <w:lvl w:ilvl="2" w:tplc="08160005" w:tentative="1">
      <w:start w:val="1"/>
      <w:numFmt w:val="bullet"/>
      <w:lvlText w:val=""/>
      <w:lvlJc w:val="left"/>
      <w:pPr>
        <w:ind w:left="2586" w:hanging="360"/>
      </w:pPr>
      <w:rPr>
        <w:rFonts w:ascii="Wingdings" w:hAnsi="Wingdings" w:hint="default"/>
      </w:rPr>
    </w:lvl>
    <w:lvl w:ilvl="3" w:tplc="08160001" w:tentative="1">
      <w:start w:val="1"/>
      <w:numFmt w:val="bullet"/>
      <w:lvlText w:val=""/>
      <w:lvlJc w:val="left"/>
      <w:pPr>
        <w:ind w:left="3306" w:hanging="360"/>
      </w:pPr>
      <w:rPr>
        <w:rFonts w:ascii="Symbol" w:hAnsi="Symbol" w:hint="default"/>
      </w:rPr>
    </w:lvl>
    <w:lvl w:ilvl="4" w:tplc="08160003" w:tentative="1">
      <w:start w:val="1"/>
      <w:numFmt w:val="bullet"/>
      <w:lvlText w:val="o"/>
      <w:lvlJc w:val="left"/>
      <w:pPr>
        <w:ind w:left="4026" w:hanging="360"/>
      </w:pPr>
      <w:rPr>
        <w:rFonts w:ascii="Courier New" w:hAnsi="Courier New" w:cs="Courier New" w:hint="default"/>
      </w:rPr>
    </w:lvl>
    <w:lvl w:ilvl="5" w:tplc="08160005" w:tentative="1">
      <w:start w:val="1"/>
      <w:numFmt w:val="bullet"/>
      <w:lvlText w:val=""/>
      <w:lvlJc w:val="left"/>
      <w:pPr>
        <w:ind w:left="4746" w:hanging="360"/>
      </w:pPr>
      <w:rPr>
        <w:rFonts w:ascii="Wingdings" w:hAnsi="Wingdings" w:hint="default"/>
      </w:rPr>
    </w:lvl>
    <w:lvl w:ilvl="6" w:tplc="08160001" w:tentative="1">
      <w:start w:val="1"/>
      <w:numFmt w:val="bullet"/>
      <w:lvlText w:val=""/>
      <w:lvlJc w:val="left"/>
      <w:pPr>
        <w:ind w:left="5466" w:hanging="360"/>
      </w:pPr>
      <w:rPr>
        <w:rFonts w:ascii="Symbol" w:hAnsi="Symbol" w:hint="default"/>
      </w:rPr>
    </w:lvl>
    <w:lvl w:ilvl="7" w:tplc="08160003" w:tentative="1">
      <w:start w:val="1"/>
      <w:numFmt w:val="bullet"/>
      <w:lvlText w:val="o"/>
      <w:lvlJc w:val="left"/>
      <w:pPr>
        <w:ind w:left="6186" w:hanging="360"/>
      </w:pPr>
      <w:rPr>
        <w:rFonts w:ascii="Courier New" w:hAnsi="Courier New" w:cs="Courier New" w:hint="default"/>
      </w:rPr>
    </w:lvl>
    <w:lvl w:ilvl="8" w:tplc="08160005" w:tentative="1">
      <w:start w:val="1"/>
      <w:numFmt w:val="bullet"/>
      <w:lvlText w:val=""/>
      <w:lvlJc w:val="left"/>
      <w:pPr>
        <w:ind w:left="6906" w:hanging="360"/>
      </w:pPr>
      <w:rPr>
        <w:rFonts w:ascii="Wingdings" w:hAnsi="Wingdings" w:hint="default"/>
      </w:rPr>
    </w:lvl>
  </w:abstractNum>
  <w:abstractNum w:abstractNumId="33" w15:restartNumberingAfterBreak="0">
    <w:nsid w:val="63190501"/>
    <w:multiLevelType w:val="hybridMultilevel"/>
    <w:tmpl w:val="7CBE0484"/>
    <w:lvl w:ilvl="0" w:tplc="A83A4AA8">
      <w:numFmt w:val="bullet"/>
      <w:lvlText w:val="-"/>
      <w:lvlJc w:val="left"/>
      <w:pPr>
        <w:ind w:left="1506" w:hanging="360"/>
      </w:pPr>
      <w:rPr>
        <w:rFonts w:ascii="Calibri" w:eastAsia="Times" w:hAnsi="Calibri" w:cs="Times New Roman"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34" w15:restartNumberingAfterBreak="0">
    <w:nsid w:val="66617644"/>
    <w:multiLevelType w:val="hybridMultilevel"/>
    <w:tmpl w:val="CED6A4E6"/>
    <w:lvl w:ilvl="0" w:tplc="4322CFA6">
      <w:start w:val="2"/>
      <w:numFmt w:val="bullet"/>
      <w:lvlText w:val="-"/>
      <w:lvlJc w:val="left"/>
      <w:pPr>
        <w:ind w:left="720" w:hanging="360"/>
      </w:pPr>
      <w:rPr>
        <w:rFonts w:ascii="Calibri" w:eastAsia="Times"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806321"/>
    <w:multiLevelType w:val="hybridMultilevel"/>
    <w:tmpl w:val="50BA3F68"/>
    <w:lvl w:ilvl="0" w:tplc="4322CFA6">
      <w:start w:val="2"/>
      <w:numFmt w:val="bullet"/>
      <w:lvlText w:val="-"/>
      <w:lvlJc w:val="left"/>
      <w:pPr>
        <w:ind w:left="720" w:hanging="360"/>
      </w:pPr>
      <w:rPr>
        <w:rFonts w:ascii="Calibri" w:eastAsia="Times"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E1066F"/>
    <w:multiLevelType w:val="hybridMultilevel"/>
    <w:tmpl w:val="EAA2E7B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7" w15:restartNumberingAfterBreak="0">
    <w:nsid w:val="6D4713F7"/>
    <w:multiLevelType w:val="hybridMultilevel"/>
    <w:tmpl w:val="63E8597A"/>
    <w:lvl w:ilvl="0" w:tplc="9216D98C">
      <w:numFmt w:val="bullet"/>
      <w:lvlText w:val="-"/>
      <w:lvlJc w:val="left"/>
      <w:pPr>
        <w:ind w:left="720" w:hanging="360"/>
      </w:pPr>
      <w:rPr>
        <w:rFonts w:ascii="Calibri" w:eastAsiaTheme="minorHAnsi" w:hAnsi="Calibri" w:cs="Calibri"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8" w15:restartNumberingAfterBreak="0">
    <w:nsid w:val="7385024E"/>
    <w:multiLevelType w:val="hybridMultilevel"/>
    <w:tmpl w:val="0ECE6FDA"/>
    <w:lvl w:ilvl="0" w:tplc="4322CFA6">
      <w:start w:val="2"/>
      <w:numFmt w:val="bullet"/>
      <w:lvlText w:val="-"/>
      <w:lvlJc w:val="left"/>
      <w:pPr>
        <w:ind w:left="720" w:hanging="360"/>
      </w:pPr>
      <w:rPr>
        <w:rFonts w:ascii="Calibri" w:eastAsia="Times"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684D64"/>
    <w:multiLevelType w:val="hybridMultilevel"/>
    <w:tmpl w:val="7CF40C74"/>
    <w:lvl w:ilvl="0" w:tplc="4322CFA6">
      <w:start w:val="2"/>
      <w:numFmt w:val="bullet"/>
      <w:lvlText w:val="-"/>
      <w:lvlJc w:val="left"/>
      <w:pPr>
        <w:ind w:left="1146" w:hanging="360"/>
      </w:pPr>
      <w:rPr>
        <w:rFonts w:ascii="Calibri" w:eastAsia="Times" w:hAnsi="Calibri" w:cstheme="minorHAnsi" w:hint="default"/>
      </w:rPr>
    </w:lvl>
    <w:lvl w:ilvl="1" w:tplc="08160003">
      <w:start w:val="1"/>
      <w:numFmt w:val="bullet"/>
      <w:lvlText w:val="o"/>
      <w:lvlJc w:val="left"/>
      <w:pPr>
        <w:ind w:left="1866" w:hanging="360"/>
      </w:pPr>
      <w:rPr>
        <w:rFonts w:ascii="Courier New" w:hAnsi="Courier New" w:cs="Courier New" w:hint="default"/>
      </w:rPr>
    </w:lvl>
    <w:lvl w:ilvl="2" w:tplc="08160005" w:tentative="1">
      <w:start w:val="1"/>
      <w:numFmt w:val="bullet"/>
      <w:lvlText w:val=""/>
      <w:lvlJc w:val="left"/>
      <w:pPr>
        <w:ind w:left="2586" w:hanging="360"/>
      </w:pPr>
      <w:rPr>
        <w:rFonts w:ascii="Wingdings" w:hAnsi="Wingdings" w:hint="default"/>
      </w:rPr>
    </w:lvl>
    <w:lvl w:ilvl="3" w:tplc="08160001" w:tentative="1">
      <w:start w:val="1"/>
      <w:numFmt w:val="bullet"/>
      <w:lvlText w:val=""/>
      <w:lvlJc w:val="left"/>
      <w:pPr>
        <w:ind w:left="3306" w:hanging="360"/>
      </w:pPr>
      <w:rPr>
        <w:rFonts w:ascii="Symbol" w:hAnsi="Symbol" w:hint="default"/>
      </w:rPr>
    </w:lvl>
    <w:lvl w:ilvl="4" w:tplc="08160003" w:tentative="1">
      <w:start w:val="1"/>
      <w:numFmt w:val="bullet"/>
      <w:lvlText w:val="o"/>
      <w:lvlJc w:val="left"/>
      <w:pPr>
        <w:ind w:left="4026" w:hanging="360"/>
      </w:pPr>
      <w:rPr>
        <w:rFonts w:ascii="Courier New" w:hAnsi="Courier New" w:cs="Courier New" w:hint="default"/>
      </w:rPr>
    </w:lvl>
    <w:lvl w:ilvl="5" w:tplc="08160005" w:tentative="1">
      <w:start w:val="1"/>
      <w:numFmt w:val="bullet"/>
      <w:lvlText w:val=""/>
      <w:lvlJc w:val="left"/>
      <w:pPr>
        <w:ind w:left="4746" w:hanging="360"/>
      </w:pPr>
      <w:rPr>
        <w:rFonts w:ascii="Wingdings" w:hAnsi="Wingdings" w:hint="default"/>
      </w:rPr>
    </w:lvl>
    <w:lvl w:ilvl="6" w:tplc="08160001" w:tentative="1">
      <w:start w:val="1"/>
      <w:numFmt w:val="bullet"/>
      <w:lvlText w:val=""/>
      <w:lvlJc w:val="left"/>
      <w:pPr>
        <w:ind w:left="5466" w:hanging="360"/>
      </w:pPr>
      <w:rPr>
        <w:rFonts w:ascii="Symbol" w:hAnsi="Symbol" w:hint="default"/>
      </w:rPr>
    </w:lvl>
    <w:lvl w:ilvl="7" w:tplc="08160003" w:tentative="1">
      <w:start w:val="1"/>
      <w:numFmt w:val="bullet"/>
      <w:lvlText w:val="o"/>
      <w:lvlJc w:val="left"/>
      <w:pPr>
        <w:ind w:left="6186" w:hanging="360"/>
      </w:pPr>
      <w:rPr>
        <w:rFonts w:ascii="Courier New" w:hAnsi="Courier New" w:cs="Courier New" w:hint="default"/>
      </w:rPr>
    </w:lvl>
    <w:lvl w:ilvl="8" w:tplc="08160005" w:tentative="1">
      <w:start w:val="1"/>
      <w:numFmt w:val="bullet"/>
      <w:lvlText w:val=""/>
      <w:lvlJc w:val="left"/>
      <w:pPr>
        <w:ind w:left="6906" w:hanging="360"/>
      </w:pPr>
      <w:rPr>
        <w:rFonts w:ascii="Wingdings" w:hAnsi="Wingdings" w:hint="default"/>
      </w:rPr>
    </w:lvl>
  </w:abstractNum>
  <w:abstractNum w:abstractNumId="40" w15:restartNumberingAfterBreak="0">
    <w:nsid w:val="7EFF45C6"/>
    <w:multiLevelType w:val="hybridMultilevel"/>
    <w:tmpl w:val="1A5A58BC"/>
    <w:lvl w:ilvl="0" w:tplc="F778637C">
      <w:numFmt w:val="bullet"/>
      <w:lvlText w:val="•"/>
      <w:lvlJc w:val="left"/>
      <w:pPr>
        <w:ind w:left="720" w:hanging="360"/>
      </w:pPr>
      <w:rPr>
        <w:rFonts w:ascii="Calibri" w:eastAsia="Times" w:hAnsi="Calibri" w:cs="Calibri"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22"/>
  </w:num>
  <w:num w:numId="2">
    <w:abstractNumId w:val="11"/>
  </w:num>
  <w:num w:numId="3">
    <w:abstractNumId w:val="12"/>
  </w:num>
  <w:num w:numId="4">
    <w:abstractNumId w:val="36"/>
  </w:num>
  <w:num w:numId="5">
    <w:abstractNumId w:val="4"/>
  </w:num>
  <w:num w:numId="6">
    <w:abstractNumId w:val="3"/>
  </w:num>
  <w:num w:numId="7">
    <w:abstractNumId w:val="2"/>
  </w:num>
  <w:num w:numId="8">
    <w:abstractNumId w:val="1"/>
  </w:num>
  <w:num w:numId="9">
    <w:abstractNumId w:val="0"/>
  </w:num>
  <w:num w:numId="10">
    <w:abstractNumId w:val="4"/>
  </w:num>
  <w:num w:numId="11">
    <w:abstractNumId w:val="4"/>
  </w:num>
  <w:num w:numId="12">
    <w:abstractNumId w:val="34"/>
  </w:num>
  <w:num w:numId="13">
    <w:abstractNumId w:val="38"/>
  </w:num>
  <w:num w:numId="14">
    <w:abstractNumId w:val="35"/>
  </w:num>
  <w:num w:numId="15">
    <w:abstractNumId w:val="29"/>
  </w:num>
  <w:num w:numId="16">
    <w:abstractNumId w:val="16"/>
  </w:num>
  <w:num w:numId="17">
    <w:abstractNumId w:val="19"/>
  </w:num>
  <w:num w:numId="18">
    <w:abstractNumId w:val="9"/>
  </w:num>
  <w:num w:numId="19">
    <w:abstractNumId w:val="30"/>
  </w:num>
  <w:num w:numId="20">
    <w:abstractNumId w:val="27"/>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3"/>
  </w:num>
  <w:num w:numId="24">
    <w:abstractNumId w:val="20"/>
  </w:num>
  <w:num w:numId="25">
    <w:abstractNumId w:val="8"/>
  </w:num>
  <w:num w:numId="26">
    <w:abstractNumId w:val="39"/>
  </w:num>
  <w:num w:numId="27">
    <w:abstractNumId w:val="21"/>
  </w:num>
  <w:num w:numId="28">
    <w:abstractNumId w:val="32"/>
  </w:num>
  <w:num w:numId="29">
    <w:abstractNumId w:val="26"/>
  </w:num>
  <w:num w:numId="30">
    <w:abstractNumId w:val="37"/>
  </w:num>
  <w:num w:numId="31">
    <w:abstractNumId w:val="6"/>
  </w:num>
  <w:num w:numId="32">
    <w:abstractNumId w:val="17"/>
  </w:num>
  <w:num w:numId="33">
    <w:abstractNumId w:val="15"/>
  </w:num>
  <w:num w:numId="34">
    <w:abstractNumId w:val="14"/>
  </w:num>
  <w:num w:numId="35">
    <w:abstractNumId w:val="33"/>
  </w:num>
  <w:num w:numId="36">
    <w:abstractNumId w:val="5"/>
  </w:num>
  <w:num w:numId="37">
    <w:abstractNumId w:val="24"/>
  </w:num>
  <w:num w:numId="38">
    <w:abstractNumId w:val="25"/>
  </w:num>
  <w:num w:numId="39">
    <w:abstractNumId w:val="13"/>
  </w:num>
  <w:num w:numId="40">
    <w:abstractNumId w:val="28"/>
  </w:num>
  <w:num w:numId="41">
    <w:abstractNumId w:val="18"/>
  </w:num>
  <w:num w:numId="42">
    <w:abstractNumId w:val="31"/>
  </w:num>
  <w:num w:numId="4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0099fe,aqu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AA0"/>
    <w:rsid w:val="00011FED"/>
    <w:rsid w:val="00012B87"/>
    <w:rsid w:val="00021347"/>
    <w:rsid w:val="000239BE"/>
    <w:rsid w:val="000348C3"/>
    <w:rsid w:val="000366EF"/>
    <w:rsid w:val="00046123"/>
    <w:rsid w:val="000501FE"/>
    <w:rsid w:val="00050271"/>
    <w:rsid w:val="00056362"/>
    <w:rsid w:val="00066B68"/>
    <w:rsid w:val="000716F6"/>
    <w:rsid w:val="00072ADE"/>
    <w:rsid w:val="000732C4"/>
    <w:rsid w:val="0007614C"/>
    <w:rsid w:val="00081440"/>
    <w:rsid w:val="00090FB2"/>
    <w:rsid w:val="000911BE"/>
    <w:rsid w:val="000923F4"/>
    <w:rsid w:val="00092835"/>
    <w:rsid w:val="00095097"/>
    <w:rsid w:val="00095ACE"/>
    <w:rsid w:val="000B32B5"/>
    <w:rsid w:val="000C0CD4"/>
    <w:rsid w:val="000D310C"/>
    <w:rsid w:val="000E0DD9"/>
    <w:rsid w:val="000F3E68"/>
    <w:rsid w:val="001247D7"/>
    <w:rsid w:val="0013195E"/>
    <w:rsid w:val="001329D0"/>
    <w:rsid w:val="00153295"/>
    <w:rsid w:val="00157B81"/>
    <w:rsid w:val="00164730"/>
    <w:rsid w:val="00174F95"/>
    <w:rsid w:val="00197EEE"/>
    <w:rsid w:val="001A108C"/>
    <w:rsid w:val="001A6936"/>
    <w:rsid w:val="001B048E"/>
    <w:rsid w:val="001B13E1"/>
    <w:rsid w:val="001B4923"/>
    <w:rsid w:val="001C13CB"/>
    <w:rsid w:val="001C238D"/>
    <w:rsid w:val="001D2795"/>
    <w:rsid w:val="001D4256"/>
    <w:rsid w:val="001E0224"/>
    <w:rsid w:val="001F6256"/>
    <w:rsid w:val="00214C02"/>
    <w:rsid w:val="00221200"/>
    <w:rsid w:val="00233E42"/>
    <w:rsid w:val="00241136"/>
    <w:rsid w:val="00252C82"/>
    <w:rsid w:val="002546C7"/>
    <w:rsid w:val="00275E76"/>
    <w:rsid w:val="00280699"/>
    <w:rsid w:val="002906DF"/>
    <w:rsid w:val="002A0B4B"/>
    <w:rsid w:val="002A3241"/>
    <w:rsid w:val="002A77B6"/>
    <w:rsid w:val="002D3F9B"/>
    <w:rsid w:val="002E5C7F"/>
    <w:rsid w:val="00302459"/>
    <w:rsid w:val="0031144E"/>
    <w:rsid w:val="00334C9C"/>
    <w:rsid w:val="00342A01"/>
    <w:rsid w:val="00346409"/>
    <w:rsid w:val="00347429"/>
    <w:rsid w:val="003513EE"/>
    <w:rsid w:val="00352D64"/>
    <w:rsid w:val="00360420"/>
    <w:rsid w:val="00363E6C"/>
    <w:rsid w:val="00367072"/>
    <w:rsid w:val="00367278"/>
    <w:rsid w:val="00385A2A"/>
    <w:rsid w:val="003863BD"/>
    <w:rsid w:val="00386691"/>
    <w:rsid w:val="00392EF3"/>
    <w:rsid w:val="003A1866"/>
    <w:rsid w:val="003A6163"/>
    <w:rsid w:val="003B75C2"/>
    <w:rsid w:val="003C0273"/>
    <w:rsid w:val="003C677C"/>
    <w:rsid w:val="003D3E1F"/>
    <w:rsid w:val="003D5C99"/>
    <w:rsid w:val="003E42E6"/>
    <w:rsid w:val="004123CB"/>
    <w:rsid w:val="00422B9D"/>
    <w:rsid w:val="00422D56"/>
    <w:rsid w:val="004307D6"/>
    <w:rsid w:val="00432E48"/>
    <w:rsid w:val="00435E75"/>
    <w:rsid w:val="00453C2C"/>
    <w:rsid w:val="00455472"/>
    <w:rsid w:val="00461E09"/>
    <w:rsid w:val="004663BE"/>
    <w:rsid w:val="00466CC7"/>
    <w:rsid w:val="004722A9"/>
    <w:rsid w:val="00492CE0"/>
    <w:rsid w:val="004A4339"/>
    <w:rsid w:val="004A60ED"/>
    <w:rsid w:val="004B1CD4"/>
    <w:rsid w:val="004B774F"/>
    <w:rsid w:val="004D743B"/>
    <w:rsid w:val="004D7E2F"/>
    <w:rsid w:val="004E68AD"/>
    <w:rsid w:val="004F3E47"/>
    <w:rsid w:val="00500293"/>
    <w:rsid w:val="00507C01"/>
    <w:rsid w:val="005106F1"/>
    <w:rsid w:val="0052177E"/>
    <w:rsid w:val="00530AA0"/>
    <w:rsid w:val="0053640F"/>
    <w:rsid w:val="00541A0F"/>
    <w:rsid w:val="00545205"/>
    <w:rsid w:val="00555987"/>
    <w:rsid w:val="005641AB"/>
    <w:rsid w:val="00577751"/>
    <w:rsid w:val="005902C2"/>
    <w:rsid w:val="005A597D"/>
    <w:rsid w:val="005B6F78"/>
    <w:rsid w:val="005C2926"/>
    <w:rsid w:val="005D0644"/>
    <w:rsid w:val="006208C2"/>
    <w:rsid w:val="00620B09"/>
    <w:rsid w:val="006310A6"/>
    <w:rsid w:val="006317D4"/>
    <w:rsid w:val="00632A7F"/>
    <w:rsid w:val="00641F63"/>
    <w:rsid w:val="00643075"/>
    <w:rsid w:val="0064763B"/>
    <w:rsid w:val="006674C8"/>
    <w:rsid w:val="00667CF4"/>
    <w:rsid w:val="00670A84"/>
    <w:rsid w:val="00683127"/>
    <w:rsid w:val="006858BC"/>
    <w:rsid w:val="00685D30"/>
    <w:rsid w:val="00693FD2"/>
    <w:rsid w:val="00694285"/>
    <w:rsid w:val="006A5741"/>
    <w:rsid w:val="006B0201"/>
    <w:rsid w:val="006B0E4B"/>
    <w:rsid w:val="006B1DCA"/>
    <w:rsid w:val="006B38AB"/>
    <w:rsid w:val="006B66FB"/>
    <w:rsid w:val="006C02C3"/>
    <w:rsid w:val="006C4167"/>
    <w:rsid w:val="006D2C9B"/>
    <w:rsid w:val="006E0D37"/>
    <w:rsid w:val="006F3FEA"/>
    <w:rsid w:val="006F69E5"/>
    <w:rsid w:val="006F7FEE"/>
    <w:rsid w:val="00703CE2"/>
    <w:rsid w:val="00704E0D"/>
    <w:rsid w:val="00722D50"/>
    <w:rsid w:val="0073369A"/>
    <w:rsid w:val="0074193E"/>
    <w:rsid w:val="00746456"/>
    <w:rsid w:val="007513D4"/>
    <w:rsid w:val="0075757C"/>
    <w:rsid w:val="00760CBD"/>
    <w:rsid w:val="00764575"/>
    <w:rsid w:val="00785FA5"/>
    <w:rsid w:val="007C330B"/>
    <w:rsid w:val="007D128F"/>
    <w:rsid w:val="007D29EC"/>
    <w:rsid w:val="007D480B"/>
    <w:rsid w:val="007D631C"/>
    <w:rsid w:val="007D7C02"/>
    <w:rsid w:val="008018DC"/>
    <w:rsid w:val="008220DE"/>
    <w:rsid w:val="00840ED6"/>
    <w:rsid w:val="008547E6"/>
    <w:rsid w:val="00857663"/>
    <w:rsid w:val="00875C22"/>
    <w:rsid w:val="008B49B0"/>
    <w:rsid w:val="008B5BF5"/>
    <w:rsid w:val="008B68F3"/>
    <w:rsid w:val="008B73B6"/>
    <w:rsid w:val="008C649A"/>
    <w:rsid w:val="008C7A4C"/>
    <w:rsid w:val="008D163A"/>
    <w:rsid w:val="008D602B"/>
    <w:rsid w:val="008E1C37"/>
    <w:rsid w:val="008E24E7"/>
    <w:rsid w:val="008E575A"/>
    <w:rsid w:val="008F1B33"/>
    <w:rsid w:val="008F7A07"/>
    <w:rsid w:val="00910D21"/>
    <w:rsid w:val="009170C8"/>
    <w:rsid w:val="00920370"/>
    <w:rsid w:val="00921110"/>
    <w:rsid w:val="00941D1C"/>
    <w:rsid w:val="00942EAB"/>
    <w:rsid w:val="0094369D"/>
    <w:rsid w:val="00947DCB"/>
    <w:rsid w:val="00953F77"/>
    <w:rsid w:val="009563D1"/>
    <w:rsid w:val="00972202"/>
    <w:rsid w:val="009745A1"/>
    <w:rsid w:val="009805AC"/>
    <w:rsid w:val="00980AB3"/>
    <w:rsid w:val="009871BC"/>
    <w:rsid w:val="00993F6D"/>
    <w:rsid w:val="009A1C42"/>
    <w:rsid w:val="009A4330"/>
    <w:rsid w:val="009A55A1"/>
    <w:rsid w:val="009B3EE7"/>
    <w:rsid w:val="009B5962"/>
    <w:rsid w:val="009B780B"/>
    <w:rsid w:val="009F7A71"/>
    <w:rsid w:val="00A20DD4"/>
    <w:rsid w:val="00A21A2E"/>
    <w:rsid w:val="00A2300E"/>
    <w:rsid w:val="00A342F6"/>
    <w:rsid w:val="00A5389B"/>
    <w:rsid w:val="00A54946"/>
    <w:rsid w:val="00A622C7"/>
    <w:rsid w:val="00A72A32"/>
    <w:rsid w:val="00A75A3A"/>
    <w:rsid w:val="00A84D42"/>
    <w:rsid w:val="00A8572C"/>
    <w:rsid w:val="00AD136A"/>
    <w:rsid w:val="00AD4479"/>
    <w:rsid w:val="00AD525B"/>
    <w:rsid w:val="00AE100C"/>
    <w:rsid w:val="00AE1356"/>
    <w:rsid w:val="00AF1146"/>
    <w:rsid w:val="00B00F64"/>
    <w:rsid w:val="00B01FC6"/>
    <w:rsid w:val="00B045BA"/>
    <w:rsid w:val="00B0680E"/>
    <w:rsid w:val="00B12B32"/>
    <w:rsid w:val="00B22D8B"/>
    <w:rsid w:val="00B22EA5"/>
    <w:rsid w:val="00B35429"/>
    <w:rsid w:val="00B63A19"/>
    <w:rsid w:val="00B72AB4"/>
    <w:rsid w:val="00BB75CB"/>
    <w:rsid w:val="00BC0A7C"/>
    <w:rsid w:val="00BE3541"/>
    <w:rsid w:val="00BE46A1"/>
    <w:rsid w:val="00BE56A2"/>
    <w:rsid w:val="00BE5EB5"/>
    <w:rsid w:val="00C1625F"/>
    <w:rsid w:val="00C16648"/>
    <w:rsid w:val="00C23F37"/>
    <w:rsid w:val="00C3488F"/>
    <w:rsid w:val="00C60959"/>
    <w:rsid w:val="00C86D10"/>
    <w:rsid w:val="00C87DBC"/>
    <w:rsid w:val="00C90E06"/>
    <w:rsid w:val="00CA5187"/>
    <w:rsid w:val="00CB2D79"/>
    <w:rsid w:val="00CC0745"/>
    <w:rsid w:val="00CD09E3"/>
    <w:rsid w:val="00CD0BE9"/>
    <w:rsid w:val="00CE35A0"/>
    <w:rsid w:val="00CF42A9"/>
    <w:rsid w:val="00CF4B1B"/>
    <w:rsid w:val="00CF7365"/>
    <w:rsid w:val="00D00656"/>
    <w:rsid w:val="00D11833"/>
    <w:rsid w:val="00D25F7E"/>
    <w:rsid w:val="00D26511"/>
    <w:rsid w:val="00D315D8"/>
    <w:rsid w:val="00D4621C"/>
    <w:rsid w:val="00D5688E"/>
    <w:rsid w:val="00D56C5A"/>
    <w:rsid w:val="00D60C09"/>
    <w:rsid w:val="00D92572"/>
    <w:rsid w:val="00D95FC5"/>
    <w:rsid w:val="00DA40DD"/>
    <w:rsid w:val="00DA5B5E"/>
    <w:rsid w:val="00DB1AC9"/>
    <w:rsid w:val="00DB4F0F"/>
    <w:rsid w:val="00DC71C2"/>
    <w:rsid w:val="00DD1422"/>
    <w:rsid w:val="00DD4210"/>
    <w:rsid w:val="00DE29C3"/>
    <w:rsid w:val="00DF2467"/>
    <w:rsid w:val="00DF7B5F"/>
    <w:rsid w:val="00E035AB"/>
    <w:rsid w:val="00E07DFB"/>
    <w:rsid w:val="00E172FC"/>
    <w:rsid w:val="00E32CEB"/>
    <w:rsid w:val="00E368C7"/>
    <w:rsid w:val="00E41B67"/>
    <w:rsid w:val="00E42C9F"/>
    <w:rsid w:val="00E46CDE"/>
    <w:rsid w:val="00E55F7D"/>
    <w:rsid w:val="00E611E1"/>
    <w:rsid w:val="00E657DC"/>
    <w:rsid w:val="00E66A8F"/>
    <w:rsid w:val="00E74D06"/>
    <w:rsid w:val="00E755EF"/>
    <w:rsid w:val="00E77083"/>
    <w:rsid w:val="00E810FD"/>
    <w:rsid w:val="00EA2741"/>
    <w:rsid w:val="00EA3976"/>
    <w:rsid w:val="00EA56A4"/>
    <w:rsid w:val="00EB3785"/>
    <w:rsid w:val="00EB438D"/>
    <w:rsid w:val="00EB4DE7"/>
    <w:rsid w:val="00EB66F2"/>
    <w:rsid w:val="00EC1A55"/>
    <w:rsid w:val="00EC3B4B"/>
    <w:rsid w:val="00EE1E5A"/>
    <w:rsid w:val="00EE2882"/>
    <w:rsid w:val="00F04D9A"/>
    <w:rsid w:val="00F07DBE"/>
    <w:rsid w:val="00F1099E"/>
    <w:rsid w:val="00F1125F"/>
    <w:rsid w:val="00F23600"/>
    <w:rsid w:val="00F26049"/>
    <w:rsid w:val="00F35D91"/>
    <w:rsid w:val="00F4079A"/>
    <w:rsid w:val="00F41A9C"/>
    <w:rsid w:val="00F56B7E"/>
    <w:rsid w:val="00F644EC"/>
    <w:rsid w:val="00F66BBA"/>
    <w:rsid w:val="00F66F4E"/>
    <w:rsid w:val="00F72B1D"/>
    <w:rsid w:val="00F7309E"/>
    <w:rsid w:val="00F76761"/>
    <w:rsid w:val="00F76F6C"/>
    <w:rsid w:val="00F8451D"/>
    <w:rsid w:val="00F8603E"/>
    <w:rsid w:val="00F906EE"/>
    <w:rsid w:val="00F972D0"/>
    <w:rsid w:val="00FB1F55"/>
    <w:rsid w:val="00FB41D9"/>
    <w:rsid w:val="00FB4AB1"/>
    <w:rsid w:val="00FB584F"/>
    <w:rsid w:val="00FC2047"/>
    <w:rsid w:val="00FD4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99fe,aqua"/>
    </o:shapedefaults>
    <o:shapelayout v:ext="edit">
      <o:idmap v:ext="edit" data="1"/>
    </o:shapelayout>
  </w:shapeDefaults>
  <w:decimalSymbol w:val="."/>
  <w:listSeparator w:val=","/>
  <w14:docId w14:val="04A61A2B"/>
  <w15:docId w15:val="{B34E1016-966F-4AEE-906C-4A6BCD477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172FC"/>
    <w:pPr>
      <w:spacing w:line="260" w:lineRule="exact"/>
    </w:pPr>
    <w:rPr>
      <w:rFonts w:ascii="Calibri" w:hAnsi="Calibri"/>
      <w:color w:val="000000"/>
      <w:sz w:val="22"/>
      <w:lang w:eastAsia="en-GB"/>
    </w:rPr>
  </w:style>
  <w:style w:type="paragraph" w:styleId="Heading1">
    <w:name w:val="heading 1"/>
    <w:basedOn w:val="Heading2"/>
    <w:next w:val="Normal"/>
    <w:qFormat/>
    <w:rsid w:val="00E172FC"/>
    <w:pPr>
      <w:spacing w:before="240" w:after="120"/>
      <w:outlineLvl w:val="0"/>
    </w:pPr>
    <w:rPr>
      <w:rFonts w:asciiTheme="minorHAnsi" w:hAnsiTheme="minorHAnsi"/>
      <w:sz w:val="24"/>
    </w:rPr>
  </w:style>
  <w:style w:type="paragraph" w:styleId="Heading2">
    <w:name w:val="heading 2"/>
    <w:basedOn w:val="Normal"/>
    <w:next w:val="Normal"/>
    <w:qFormat/>
    <w:rsid w:val="008012B4"/>
    <w:pPr>
      <w:keepNext/>
      <w:tabs>
        <w:tab w:val="left" w:pos="990"/>
      </w:tabs>
      <w:spacing w:line="240" w:lineRule="auto"/>
      <w:ind w:left="907" w:hanging="907"/>
      <w:outlineLvl w:val="1"/>
    </w:pPr>
    <w:rPr>
      <w:rFonts w:ascii="Arial" w:hAnsi="Arial"/>
      <w:b/>
      <w:caps/>
      <w:color w:val="0099FF"/>
      <w:spacing w:val="-2"/>
      <w:sz w:val="36"/>
      <w:szCs w:val="36"/>
    </w:rPr>
  </w:style>
  <w:style w:type="paragraph" w:styleId="Heading3">
    <w:name w:val="heading 3"/>
    <w:basedOn w:val="Heading1"/>
    <w:next w:val="Normal"/>
    <w:qFormat/>
    <w:rsid w:val="008012B4"/>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012B4"/>
    <w:pPr>
      <w:tabs>
        <w:tab w:val="center" w:pos="4320"/>
        <w:tab w:val="right" w:pos="8640"/>
      </w:tabs>
    </w:pPr>
  </w:style>
  <w:style w:type="paragraph" w:styleId="Footer">
    <w:name w:val="footer"/>
    <w:basedOn w:val="Normal"/>
    <w:link w:val="FooterChar"/>
    <w:uiPriority w:val="99"/>
    <w:rsid w:val="008012B4"/>
    <w:pPr>
      <w:tabs>
        <w:tab w:val="center" w:pos="4320"/>
        <w:tab w:val="right" w:pos="8640"/>
      </w:tabs>
    </w:pPr>
  </w:style>
  <w:style w:type="paragraph" w:styleId="ListParagraph">
    <w:name w:val="List Paragraph"/>
    <w:basedOn w:val="Normal"/>
    <w:link w:val="ListParagraphChar"/>
    <w:uiPriority w:val="34"/>
    <w:qFormat/>
    <w:rsid w:val="004B774F"/>
    <w:pPr>
      <w:spacing w:line="276" w:lineRule="auto"/>
      <w:ind w:left="720"/>
      <w:contextualSpacing/>
    </w:pPr>
    <w:rPr>
      <w:rFonts w:eastAsia="Calibri"/>
      <w:color w:val="auto"/>
      <w:sz w:val="24"/>
      <w:szCs w:val="24"/>
      <w:lang w:val="en-GB" w:eastAsia="en-US"/>
    </w:rPr>
  </w:style>
  <w:style w:type="paragraph" w:customStyle="1" w:styleId="AddressText">
    <w:name w:val="Address Text"/>
    <w:rsid w:val="008012B4"/>
    <w:pPr>
      <w:tabs>
        <w:tab w:val="left" w:pos="2699"/>
        <w:tab w:val="left" w:pos="3549"/>
      </w:tabs>
      <w:spacing w:line="200" w:lineRule="exact"/>
    </w:pPr>
    <w:rPr>
      <w:rFonts w:ascii="Arial" w:hAnsi="Arial"/>
      <w:noProof/>
      <w:color w:val="0099FF"/>
      <w:sz w:val="16"/>
      <w:szCs w:val="16"/>
      <w:lang w:val="en-GB" w:eastAsia="en-GB"/>
    </w:rPr>
  </w:style>
  <w:style w:type="paragraph" w:styleId="BalloonText">
    <w:name w:val="Balloon Text"/>
    <w:basedOn w:val="Normal"/>
    <w:link w:val="BalloonTextChar"/>
    <w:rsid w:val="0064307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643075"/>
    <w:rPr>
      <w:rFonts w:ascii="Tahoma" w:hAnsi="Tahoma" w:cs="Tahoma"/>
      <w:color w:val="000000"/>
      <w:sz w:val="16"/>
      <w:szCs w:val="16"/>
      <w:lang w:eastAsia="en-GB"/>
    </w:rPr>
  </w:style>
  <w:style w:type="character" w:styleId="CommentReference">
    <w:name w:val="annotation reference"/>
    <w:basedOn w:val="DefaultParagraphFont"/>
    <w:uiPriority w:val="99"/>
    <w:rsid w:val="00643075"/>
    <w:rPr>
      <w:sz w:val="16"/>
      <w:szCs w:val="16"/>
    </w:rPr>
  </w:style>
  <w:style w:type="paragraph" w:styleId="CommentText">
    <w:name w:val="annotation text"/>
    <w:basedOn w:val="Normal"/>
    <w:link w:val="CommentTextChar"/>
    <w:uiPriority w:val="99"/>
    <w:rsid w:val="00643075"/>
    <w:pPr>
      <w:spacing w:line="240" w:lineRule="auto"/>
    </w:pPr>
    <w:rPr>
      <w:sz w:val="20"/>
    </w:rPr>
  </w:style>
  <w:style w:type="character" w:customStyle="1" w:styleId="CommentTextChar">
    <w:name w:val="Comment Text Char"/>
    <w:basedOn w:val="DefaultParagraphFont"/>
    <w:link w:val="CommentText"/>
    <w:uiPriority w:val="99"/>
    <w:rsid w:val="00643075"/>
    <w:rPr>
      <w:rFonts w:ascii="Times New Roman" w:hAnsi="Times New Roman"/>
      <w:color w:val="000000"/>
      <w:lang w:eastAsia="en-GB"/>
    </w:rPr>
  </w:style>
  <w:style w:type="paragraph" w:styleId="CommentSubject">
    <w:name w:val="annotation subject"/>
    <w:basedOn w:val="CommentText"/>
    <w:next w:val="CommentText"/>
    <w:link w:val="CommentSubjectChar"/>
    <w:rsid w:val="00643075"/>
    <w:rPr>
      <w:b/>
      <w:bCs/>
    </w:rPr>
  </w:style>
  <w:style w:type="character" w:customStyle="1" w:styleId="CommentSubjectChar">
    <w:name w:val="Comment Subject Char"/>
    <w:basedOn w:val="CommentTextChar"/>
    <w:link w:val="CommentSubject"/>
    <w:rsid w:val="00643075"/>
    <w:rPr>
      <w:rFonts w:ascii="Times New Roman" w:hAnsi="Times New Roman"/>
      <w:b/>
      <w:bCs/>
      <w:color w:val="000000"/>
      <w:lang w:eastAsia="en-GB"/>
    </w:rPr>
  </w:style>
  <w:style w:type="table" w:styleId="TableGrid">
    <w:name w:val="Table Grid"/>
    <w:basedOn w:val="TableNormal"/>
    <w:uiPriority w:val="39"/>
    <w:rsid w:val="00385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1247D7"/>
    <w:rPr>
      <w:rFonts w:ascii="Times New Roman" w:hAnsi="Times New Roman"/>
      <w:color w:val="000000"/>
      <w:sz w:val="22"/>
      <w:lang w:eastAsia="en-GB"/>
    </w:rPr>
  </w:style>
  <w:style w:type="paragraph" w:styleId="Title">
    <w:name w:val="Title"/>
    <w:basedOn w:val="Normal"/>
    <w:next w:val="Normal"/>
    <w:link w:val="TitleChar"/>
    <w:qFormat/>
    <w:rsid w:val="008B5BF5"/>
    <w:pPr>
      <w:framePr w:wrap="notBeside" w:vAnchor="text" w:hAnchor="text" w:y="1"/>
      <w:spacing w:after="300" w:line="240" w:lineRule="auto"/>
      <w:contextualSpacing/>
      <w:jc w:val="center"/>
    </w:pPr>
    <w:rPr>
      <w:rFonts w:asciiTheme="minorHAnsi" w:eastAsiaTheme="majorEastAsia" w:hAnsiTheme="minorHAnsi" w:cstheme="majorBidi"/>
      <w:b/>
      <w:color w:val="0099FF"/>
      <w:spacing w:val="5"/>
      <w:kern w:val="28"/>
      <w:sz w:val="32"/>
      <w:szCs w:val="52"/>
    </w:rPr>
  </w:style>
  <w:style w:type="character" w:customStyle="1" w:styleId="TitleChar">
    <w:name w:val="Title Char"/>
    <w:basedOn w:val="DefaultParagraphFont"/>
    <w:link w:val="Title"/>
    <w:rsid w:val="008B5BF5"/>
    <w:rPr>
      <w:rFonts w:asciiTheme="minorHAnsi" w:eastAsiaTheme="majorEastAsia" w:hAnsiTheme="minorHAnsi" w:cstheme="majorBidi"/>
      <w:b/>
      <w:color w:val="0099FF"/>
      <w:spacing w:val="5"/>
      <w:kern w:val="28"/>
      <w:sz w:val="32"/>
      <w:szCs w:val="52"/>
      <w:lang w:eastAsia="en-GB"/>
    </w:rPr>
  </w:style>
  <w:style w:type="paragraph" w:styleId="ListBullet">
    <w:name w:val="List Bullet"/>
    <w:basedOn w:val="Normal"/>
    <w:rsid w:val="00E172FC"/>
    <w:pPr>
      <w:numPr>
        <w:numId w:val="5"/>
      </w:numPr>
      <w:contextualSpacing/>
    </w:pPr>
  </w:style>
  <w:style w:type="paragraph" w:styleId="Subtitle">
    <w:name w:val="Subtitle"/>
    <w:basedOn w:val="Normal"/>
    <w:link w:val="SubtitleChar"/>
    <w:qFormat/>
    <w:rsid w:val="003D5C99"/>
    <w:pPr>
      <w:spacing w:line="240" w:lineRule="auto"/>
      <w:jc w:val="center"/>
    </w:pPr>
    <w:rPr>
      <w:rFonts w:ascii="Arial" w:eastAsia="Times New Roman" w:hAnsi="Arial"/>
      <w:b/>
      <w:color w:val="auto"/>
      <w:sz w:val="32"/>
      <w:lang w:eastAsia="en-US"/>
    </w:rPr>
  </w:style>
  <w:style w:type="character" w:customStyle="1" w:styleId="SubtitleChar">
    <w:name w:val="Subtitle Char"/>
    <w:basedOn w:val="DefaultParagraphFont"/>
    <w:link w:val="Subtitle"/>
    <w:rsid w:val="003D5C99"/>
    <w:rPr>
      <w:rFonts w:ascii="Arial" w:eastAsia="Times New Roman" w:hAnsi="Arial"/>
      <w:b/>
      <w:sz w:val="32"/>
    </w:rPr>
  </w:style>
  <w:style w:type="paragraph" w:styleId="FootnoteText">
    <w:name w:val="footnote text"/>
    <w:basedOn w:val="Normal"/>
    <w:link w:val="FootnoteTextChar"/>
    <w:semiHidden/>
    <w:rsid w:val="003D5C99"/>
    <w:pPr>
      <w:spacing w:line="240" w:lineRule="auto"/>
    </w:pPr>
    <w:rPr>
      <w:rFonts w:ascii="Arial" w:eastAsia="Times New Roman" w:hAnsi="Arial"/>
      <w:color w:val="auto"/>
      <w:sz w:val="20"/>
      <w:lang w:eastAsia="en-US"/>
    </w:rPr>
  </w:style>
  <w:style w:type="character" w:customStyle="1" w:styleId="FootnoteTextChar">
    <w:name w:val="Footnote Text Char"/>
    <w:basedOn w:val="DefaultParagraphFont"/>
    <w:link w:val="FootnoteText"/>
    <w:semiHidden/>
    <w:rsid w:val="003D5C99"/>
    <w:rPr>
      <w:rFonts w:ascii="Arial" w:eastAsia="Times New Roman" w:hAnsi="Arial"/>
    </w:rPr>
  </w:style>
  <w:style w:type="paragraph" w:styleId="BodyTextIndent">
    <w:name w:val="Body Text Indent"/>
    <w:basedOn w:val="Normal"/>
    <w:link w:val="BodyTextIndentChar"/>
    <w:rsid w:val="003D5C99"/>
    <w:pPr>
      <w:tabs>
        <w:tab w:val="left" w:pos="-1440"/>
      </w:tabs>
      <w:spacing w:line="240" w:lineRule="auto"/>
      <w:ind w:left="720"/>
    </w:pPr>
    <w:rPr>
      <w:rFonts w:ascii="Arial" w:eastAsia="Times New Roman" w:hAnsi="Arial"/>
      <w:color w:val="auto"/>
      <w:sz w:val="20"/>
      <w:lang w:eastAsia="en-US"/>
    </w:rPr>
  </w:style>
  <w:style w:type="character" w:customStyle="1" w:styleId="BodyTextIndentChar">
    <w:name w:val="Body Text Indent Char"/>
    <w:basedOn w:val="DefaultParagraphFont"/>
    <w:link w:val="BodyTextIndent"/>
    <w:rsid w:val="003D5C99"/>
    <w:rPr>
      <w:rFonts w:ascii="Arial" w:eastAsia="Times New Roman" w:hAnsi="Arial"/>
    </w:rPr>
  </w:style>
  <w:style w:type="paragraph" w:styleId="BodyText2">
    <w:name w:val="Body Text 2"/>
    <w:basedOn w:val="Normal"/>
    <w:link w:val="BodyText2Char"/>
    <w:unhideWhenUsed/>
    <w:rsid w:val="002D3F9B"/>
    <w:pPr>
      <w:spacing w:after="120" w:line="480" w:lineRule="auto"/>
    </w:pPr>
  </w:style>
  <w:style w:type="character" w:customStyle="1" w:styleId="BodyText2Char">
    <w:name w:val="Body Text 2 Char"/>
    <w:basedOn w:val="DefaultParagraphFont"/>
    <w:link w:val="BodyText2"/>
    <w:rsid w:val="002D3F9B"/>
    <w:rPr>
      <w:rFonts w:ascii="Calibri" w:hAnsi="Calibri"/>
      <w:color w:val="000000"/>
      <w:sz w:val="22"/>
      <w:lang w:eastAsia="en-GB"/>
    </w:rPr>
  </w:style>
  <w:style w:type="paragraph" w:styleId="BodyText">
    <w:name w:val="Body Text"/>
    <w:basedOn w:val="Normal"/>
    <w:link w:val="BodyTextChar"/>
    <w:unhideWhenUsed/>
    <w:rsid w:val="002D3F9B"/>
    <w:pPr>
      <w:spacing w:after="120"/>
    </w:pPr>
  </w:style>
  <w:style w:type="character" w:customStyle="1" w:styleId="BodyTextChar">
    <w:name w:val="Body Text Char"/>
    <w:basedOn w:val="DefaultParagraphFont"/>
    <w:link w:val="BodyText"/>
    <w:rsid w:val="002D3F9B"/>
    <w:rPr>
      <w:rFonts w:ascii="Calibri" w:hAnsi="Calibri"/>
      <w:color w:val="000000"/>
      <w:sz w:val="22"/>
      <w:lang w:eastAsia="en-GB"/>
    </w:rPr>
  </w:style>
  <w:style w:type="paragraph" w:customStyle="1" w:styleId="Bookman11">
    <w:name w:val="Bookman11"/>
    <w:basedOn w:val="Normal"/>
    <w:rsid w:val="002D3F9B"/>
    <w:pPr>
      <w:widowControl w:val="0"/>
      <w:tabs>
        <w:tab w:val="left" w:pos="360"/>
        <w:tab w:val="left" w:pos="720"/>
        <w:tab w:val="left" w:pos="1080"/>
        <w:tab w:val="left" w:pos="1440"/>
      </w:tabs>
      <w:suppressAutoHyphens/>
      <w:spacing w:line="240" w:lineRule="auto"/>
    </w:pPr>
    <w:rPr>
      <w:rFonts w:ascii="Times New Roman" w:eastAsia="Times New Roman" w:hAnsi="Times New Roman"/>
      <w:color w:val="auto"/>
      <w:lang w:eastAsia="en-US"/>
    </w:rPr>
  </w:style>
  <w:style w:type="paragraph" w:customStyle="1" w:styleId="H3">
    <w:name w:val="H3"/>
    <w:basedOn w:val="Normal"/>
    <w:next w:val="Normal"/>
    <w:rsid w:val="002D3F9B"/>
    <w:pPr>
      <w:keepNext/>
      <w:spacing w:before="100" w:after="100" w:line="240" w:lineRule="auto"/>
      <w:outlineLvl w:val="3"/>
    </w:pPr>
    <w:rPr>
      <w:rFonts w:ascii="Times New Roman" w:eastAsia="Times New Roman" w:hAnsi="Times New Roman"/>
      <w:b/>
      <w:snapToGrid w:val="0"/>
      <w:color w:val="auto"/>
      <w:sz w:val="28"/>
      <w:lang w:eastAsia="en-US"/>
    </w:rPr>
  </w:style>
  <w:style w:type="character" w:styleId="FootnoteReference">
    <w:name w:val="footnote reference"/>
    <w:basedOn w:val="DefaultParagraphFont"/>
    <w:semiHidden/>
    <w:unhideWhenUsed/>
    <w:rsid w:val="00F41A9C"/>
    <w:rPr>
      <w:vertAlign w:val="superscript"/>
    </w:rPr>
  </w:style>
  <w:style w:type="paragraph" w:customStyle="1" w:styleId="Paragraph">
    <w:name w:val="* Paragraph"/>
    <w:aliases w:val="left-aligned1"/>
    <w:basedOn w:val="Normal"/>
    <w:uiPriority w:val="99"/>
    <w:rsid w:val="00A21A2E"/>
    <w:pPr>
      <w:autoSpaceDE w:val="0"/>
      <w:autoSpaceDN w:val="0"/>
      <w:spacing w:line="240" w:lineRule="atLeast"/>
    </w:pPr>
    <w:rPr>
      <w:rFonts w:ascii="Courier New" w:eastAsiaTheme="minorHAnsi" w:hAnsi="Courier New" w:cs="Courier New"/>
      <w:color w:val="auto"/>
      <w:sz w:val="24"/>
      <w:szCs w:val="24"/>
      <w:lang w:eastAsia="en-US"/>
    </w:rPr>
  </w:style>
  <w:style w:type="character" w:customStyle="1" w:styleId="ListParagraphChar">
    <w:name w:val="List Paragraph Char"/>
    <w:basedOn w:val="DefaultParagraphFont"/>
    <w:link w:val="ListParagraph"/>
    <w:uiPriority w:val="34"/>
    <w:locked/>
    <w:rsid w:val="002A3241"/>
    <w:rPr>
      <w:rFonts w:ascii="Calibri" w:eastAsia="Calibri" w:hAnsi="Calibri"/>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507545">
      <w:bodyDiv w:val="1"/>
      <w:marLeft w:val="0"/>
      <w:marRight w:val="0"/>
      <w:marTop w:val="0"/>
      <w:marBottom w:val="0"/>
      <w:divBdr>
        <w:top w:val="none" w:sz="0" w:space="0" w:color="auto"/>
        <w:left w:val="none" w:sz="0" w:space="0" w:color="auto"/>
        <w:bottom w:val="none" w:sz="0" w:space="0" w:color="auto"/>
        <w:right w:val="none" w:sz="0" w:space="0" w:color="auto"/>
      </w:divBdr>
    </w:div>
    <w:div w:id="135266928">
      <w:bodyDiv w:val="1"/>
      <w:marLeft w:val="0"/>
      <w:marRight w:val="0"/>
      <w:marTop w:val="0"/>
      <w:marBottom w:val="0"/>
      <w:divBdr>
        <w:top w:val="none" w:sz="0" w:space="0" w:color="auto"/>
        <w:left w:val="none" w:sz="0" w:space="0" w:color="auto"/>
        <w:bottom w:val="none" w:sz="0" w:space="0" w:color="auto"/>
        <w:right w:val="none" w:sz="0" w:space="0" w:color="auto"/>
      </w:divBdr>
    </w:div>
    <w:div w:id="247465228">
      <w:bodyDiv w:val="1"/>
      <w:marLeft w:val="0"/>
      <w:marRight w:val="0"/>
      <w:marTop w:val="0"/>
      <w:marBottom w:val="0"/>
      <w:divBdr>
        <w:top w:val="none" w:sz="0" w:space="0" w:color="auto"/>
        <w:left w:val="none" w:sz="0" w:space="0" w:color="auto"/>
        <w:bottom w:val="none" w:sz="0" w:space="0" w:color="auto"/>
        <w:right w:val="none" w:sz="0" w:space="0" w:color="auto"/>
      </w:divBdr>
    </w:div>
    <w:div w:id="814029916">
      <w:bodyDiv w:val="1"/>
      <w:marLeft w:val="0"/>
      <w:marRight w:val="0"/>
      <w:marTop w:val="0"/>
      <w:marBottom w:val="0"/>
      <w:divBdr>
        <w:top w:val="none" w:sz="0" w:space="0" w:color="auto"/>
        <w:left w:val="none" w:sz="0" w:space="0" w:color="auto"/>
        <w:bottom w:val="none" w:sz="0" w:space="0" w:color="auto"/>
        <w:right w:val="none" w:sz="0" w:space="0" w:color="auto"/>
      </w:divBdr>
    </w:div>
    <w:div w:id="986907381">
      <w:bodyDiv w:val="1"/>
      <w:marLeft w:val="0"/>
      <w:marRight w:val="0"/>
      <w:marTop w:val="0"/>
      <w:marBottom w:val="0"/>
      <w:divBdr>
        <w:top w:val="none" w:sz="0" w:space="0" w:color="auto"/>
        <w:left w:val="none" w:sz="0" w:space="0" w:color="auto"/>
        <w:bottom w:val="none" w:sz="0" w:space="0" w:color="auto"/>
        <w:right w:val="none" w:sz="0" w:space="0" w:color="auto"/>
      </w:divBdr>
    </w:div>
    <w:div w:id="988171110">
      <w:bodyDiv w:val="1"/>
      <w:marLeft w:val="0"/>
      <w:marRight w:val="0"/>
      <w:marTop w:val="0"/>
      <w:marBottom w:val="0"/>
      <w:divBdr>
        <w:top w:val="none" w:sz="0" w:space="0" w:color="auto"/>
        <w:left w:val="none" w:sz="0" w:space="0" w:color="auto"/>
        <w:bottom w:val="none" w:sz="0" w:space="0" w:color="auto"/>
        <w:right w:val="none" w:sz="0" w:space="0" w:color="auto"/>
      </w:divBdr>
    </w:div>
    <w:div w:id="99877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png@01D2CFF8.F8FB181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7EBA6-85AF-4ED5-9714-65ED8D25E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2354</Words>
  <Characters>13424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Media Release English</vt:lpstr>
    </vt:vector>
  </TitlesOfParts>
  <Company>UNICEF</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Release English</dc:title>
  <dc:creator>File Server</dc:creator>
  <cp:lastModifiedBy>Selma Pragana</cp:lastModifiedBy>
  <cp:revision>2</cp:revision>
  <cp:lastPrinted>2018-03-29T11:34:00Z</cp:lastPrinted>
  <dcterms:created xsi:type="dcterms:W3CDTF">2018-07-06T13:00:00Z</dcterms:created>
  <dcterms:modified xsi:type="dcterms:W3CDTF">2018-07-06T13:00:00Z</dcterms:modified>
</cp:coreProperties>
</file>